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5FFB6" w14:textId="77777777" w:rsidR="008C683D" w:rsidRPr="002574AD" w:rsidRDefault="008C683D" w:rsidP="0083569E">
      <w:pPr>
        <w:spacing w:after="0" w:line="276" w:lineRule="auto"/>
        <w:jc w:val="center"/>
        <w:rPr>
          <w:rFonts w:ascii="Arial" w:eastAsia="Calibri" w:hAnsi="Arial" w:cs="Arial"/>
          <w:b/>
          <w:sz w:val="18"/>
          <w:szCs w:val="18"/>
        </w:rPr>
      </w:pPr>
    </w:p>
    <w:p w14:paraId="286BF0FF" w14:textId="77777777" w:rsidR="00F95837" w:rsidRPr="002574AD" w:rsidRDefault="00F95837" w:rsidP="002574AD">
      <w:pPr>
        <w:spacing w:after="0" w:line="276" w:lineRule="auto"/>
        <w:rPr>
          <w:rFonts w:ascii="Arial" w:eastAsia="Calibri" w:hAnsi="Arial" w:cs="Arial"/>
          <w:b/>
          <w:sz w:val="18"/>
          <w:szCs w:val="18"/>
        </w:rPr>
      </w:pPr>
    </w:p>
    <w:p w14:paraId="2E35111B" w14:textId="52549899" w:rsidR="0083569E" w:rsidRPr="002574AD" w:rsidRDefault="0083569E" w:rsidP="002574AD">
      <w:pPr>
        <w:spacing w:after="240" w:line="27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2574AD">
        <w:rPr>
          <w:rFonts w:ascii="Arial" w:eastAsia="Calibri" w:hAnsi="Arial" w:cs="Arial"/>
          <w:b/>
          <w:sz w:val="24"/>
          <w:szCs w:val="24"/>
          <w:u w:val="single"/>
        </w:rPr>
        <w:t>SPECYFIKACJA TECHNICZN</w:t>
      </w:r>
      <w:r w:rsidR="00A4692F" w:rsidRPr="002574AD">
        <w:rPr>
          <w:rFonts w:ascii="Arial" w:eastAsia="Calibri" w:hAnsi="Arial" w:cs="Arial"/>
          <w:b/>
          <w:sz w:val="24"/>
          <w:szCs w:val="24"/>
          <w:u w:val="single"/>
        </w:rPr>
        <w:t>O-UŻYTKOWA</w:t>
      </w:r>
    </w:p>
    <w:p w14:paraId="615B4DBB" w14:textId="77777777" w:rsidR="000F7FFB" w:rsidRPr="002574AD" w:rsidRDefault="000F7FFB" w:rsidP="000F7FFB">
      <w:pPr>
        <w:spacing w:after="0" w:line="276" w:lineRule="auto"/>
        <w:jc w:val="center"/>
        <w:rPr>
          <w:rFonts w:ascii="Arial" w:eastAsia="Calibri" w:hAnsi="Arial" w:cs="Arial"/>
          <w:b/>
          <w:bCs/>
          <w:iCs/>
          <w:sz w:val="20"/>
          <w:szCs w:val="20"/>
        </w:rPr>
      </w:pPr>
      <w:r w:rsidRPr="00A07931">
        <w:rPr>
          <w:rFonts w:ascii="Arial" w:eastAsia="Calibri" w:hAnsi="Arial" w:cs="Arial"/>
          <w:b/>
          <w:bCs/>
          <w:iCs/>
          <w:sz w:val="20"/>
          <w:szCs w:val="20"/>
          <w:u w:val="single"/>
        </w:rPr>
        <w:t>Część 1</w:t>
      </w:r>
      <w:r w:rsidRPr="00A07931">
        <w:rPr>
          <w:rFonts w:ascii="Arial" w:eastAsia="Calibri" w:hAnsi="Arial" w:cs="Arial"/>
          <w:b/>
          <w:bCs/>
          <w:iCs/>
          <w:sz w:val="20"/>
          <w:szCs w:val="20"/>
        </w:rPr>
        <w:t>: Ciągnik rolniczy o mocy 220 - 260 KM, napęd 4x4.</w:t>
      </w:r>
    </w:p>
    <w:p w14:paraId="0081AD1C" w14:textId="77777777" w:rsidR="00F95837" w:rsidRPr="002574AD" w:rsidRDefault="00F95837" w:rsidP="0083569E">
      <w:pPr>
        <w:spacing w:after="0" w:line="276" w:lineRule="auto"/>
        <w:jc w:val="center"/>
        <w:rPr>
          <w:rFonts w:ascii="Arial" w:eastAsia="Calibri" w:hAnsi="Arial" w:cs="Arial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3"/>
        <w:gridCol w:w="2411"/>
        <w:gridCol w:w="2544"/>
      </w:tblGrid>
      <w:tr w:rsidR="002574AD" w:rsidRPr="002574AD" w14:paraId="43E85B56" w14:textId="77777777" w:rsidTr="00802CFE">
        <w:trPr>
          <w:cantSplit/>
          <w:trHeight w:val="1053"/>
        </w:trPr>
        <w:tc>
          <w:tcPr>
            <w:tcW w:w="2427" w:type="pct"/>
            <w:shd w:val="clear" w:color="auto" w:fill="F2F2F2" w:themeFill="background1" w:themeFillShade="F2"/>
            <w:vAlign w:val="center"/>
          </w:tcPr>
          <w:p w14:paraId="460417C7" w14:textId="6C781FCB" w:rsidR="002574AD" w:rsidRPr="002574AD" w:rsidRDefault="00970FD0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</w:t>
            </w:r>
            <w:r w:rsidR="002574AD" w:rsidRPr="002574AD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ymagania, jakie powinien spełniać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sprzęt</w:t>
            </w:r>
          </w:p>
        </w:tc>
        <w:tc>
          <w:tcPr>
            <w:tcW w:w="1252" w:type="pct"/>
            <w:shd w:val="clear" w:color="auto" w:fill="F2F2F2" w:themeFill="background1" w:themeFillShade="F2"/>
            <w:vAlign w:val="center"/>
          </w:tcPr>
          <w:p w14:paraId="2611069C" w14:textId="64E81AF4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Uwagi</w:t>
            </w:r>
            <w:r w:rsidR="00970FD0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 xml:space="preserve"> i wytyczne jak należy wypełnić wiersze w kolumnie 3</w:t>
            </w:r>
          </w:p>
        </w:tc>
        <w:tc>
          <w:tcPr>
            <w:tcW w:w="1321" w:type="pct"/>
            <w:shd w:val="clear" w:color="auto" w:fill="F2F2F2" w:themeFill="background1" w:themeFillShade="F2"/>
            <w:vAlign w:val="center"/>
          </w:tcPr>
          <w:p w14:paraId="763755ED" w14:textId="511E5C8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Opis </w:t>
            </w:r>
            <w:r w:rsidR="00970FD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oferowanych </w:t>
            </w:r>
            <w:r w:rsidRPr="002574AD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parametrów </w:t>
            </w:r>
            <w:r w:rsidR="00970FD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sprzętu</w:t>
            </w:r>
          </w:p>
        </w:tc>
      </w:tr>
      <w:tr w:rsidR="002574AD" w:rsidRPr="002574AD" w14:paraId="2EF9B9E4" w14:textId="77777777" w:rsidTr="00802CFE">
        <w:trPr>
          <w:cantSplit/>
          <w:trHeight w:val="363"/>
        </w:trPr>
        <w:tc>
          <w:tcPr>
            <w:tcW w:w="2427" w:type="pct"/>
            <w:shd w:val="clear" w:color="auto" w:fill="F2F2F2" w:themeFill="background1" w:themeFillShade="F2"/>
            <w:vAlign w:val="center"/>
          </w:tcPr>
          <w:p w14:paraId="4404BDFF" w14:textId="7777777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52" w:type="pct"/>
            <w:shd w:val="clear" w:color="auto" w:fill="F2F2F2" w:themeFill="background1" w:themeFillShade="F2"/>
            <w:vAlign w:val="center"/>
          </w:tcPr>
          <w:p w14:paraId="04F9AB9E" w14:textId="7777777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321" w:type="pct"/>
            <w:shd w:val="clear" w:color="auto" w:fill="F2F2F2" w:themeFill="background1" w:themeFillShade="F2"/>
            <w:vAlign w:val="center"/>
          </w:tcPr>
          <w:p w14:paraId="793986EA" w14:textId="7777777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3</w:t>
            </w:r>
          </w:p>
        </w:tc>
      </w:tr>
      <w:tr w:rsidR="002574AD" w:rsidRPr="002574AD" w14:paraId="314C6896" w14:textId="77777777" w:rsidTr="000F7FFB">
        <w:trPr>
          <w:trHeight w:val="607"/>
        </w:trPr>
        <w:tc>
          <w:tcPr>
            <w:tcW w:w="2427" w:type="pct"/>
            <w:vAlign w:val="center"/>
          </w:tcPr>
          <w:p w14:paraId="3D5D3579" w14:textId="210F03B6" w:rsidR="002574AD" w:rsidRPr="00100224" w:rsidRDefault="00100224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100224"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pl-PL"/>
              </w:rPr>
              <w:t>Ciągnik rolniczy o mocy 220 - 260 KM, napęd 4x4</w:t>
            </w:r>
          </w:p>
        </w:tc>
        <w:tc>
          <w:tcPr>
            <w:tcW w:w="1252" w:type="pct"/>
            <w:vAlign w:val="center"/>
          </w:tcPr>
          <w:p w14:paraId="3BD92E09" w14:textId="7777777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Podać markę, typ, model ciągnika</w:t>
            </w:r>
          </w:p>
        </w:tc>
        <w:tc>
          <w:tcPr>
            <w:tcW w:w="1321" w:type="pct"/>
            <w:vAlign w:val="center"/>
          </w:tcPr>
          <w:p w14:paraId="15C7E943" w14:textId="7777777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2574AD" w:rsidRPr="002574AD" w14:paraId="7473D9BD" w14:textId="77777777" w:rsidTr="000F7FFB">
        <w:trPr>
          <w:trHeight w:val="1267"/>
        </w:trPr>
        <w:tc>
          <w:tcPr>
            <w:tcW w:w="2427" w:type="pct"/>
            <w:vAlign w:val="center"/>
          </w:tcPr>
          <w:p w14:paraId="5B5513A3" w14:textId="7777777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Ciągnik rolniczy fabrycznie nowy, nieużywany, rok produkcji 2025 lub nowszy, posiadający homologację umożliwiającą rejestrację oraz dopuszczenie do ruchu drogowego, zgodnie z obowiązującymi przepisami prawa.</w:t>
            </w:r>
          </w:p>
        </w:tc>
        <w:tc>
          <w:tcPr>
            <w:tcW w:w="1252" w:type="pct"/>
            <w:vAlign w:val="center"/>
          </w:tcPr>
          <w:p w14:paraId="69DF498D" w14:textId="7777777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Podać rok produkcji</w:t>
            </w:r>
          </w:p>
        </w:tc>
        <w:tc>
          <w:tcPr>
            <w:tcW w:w="1321" w:type="pct"/>
            <w:vAlign w:val="center"/>
          </w:tcPr>
          <w:p w14:paraId="3615914C" w14:textId="7777777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2574AD" w:rsidRPr="002574AD" w14:paraId="4E55CA57" w14:textId="77777777" w:rsidTr="000F7FFB">
        <w:trPr>
          <w:trHeight w:val="704"/>
        </w:trPr>
        <w:tc>
          <w:tcPr>
            <w:tcW w:w="2427" w:type="pct"/>
            <w:vAlign w:val="center"/>
          </w:tcPr>
          <w:p w14:paraId="1B750C4B" w14:textId="7829329F" w:rsidR="002574AD" w:rsidRPr="002574AD" w:rsidRDefault="002574AD" w:rsidP="002574AD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Silnik / moc: silnik wysokoprężny (Diesel), 4-cylindrowy, </w:t>
            </w:r>
            <w:r w:rsidR="0010022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="00100224" w:rsidRPr="0010022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oc znamionowa bez dodatkowej mocy</w:t>
            </w:r>
            <w:r w:rsidR="0010022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w zakresie</w:t>
            </w:r>
            <w:r w:rsidR="00100224" w:rsidRPr="0010022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220 – 260 KM</w:t>
            </w:r>
          </w:p>
        </w:tc>
        <w:tc>
          <w:tcPr>
            <w:tcW w:w="1252" w:type="pct"/>
            <w:vAlign w:val="center"/>
          </w:tcPr>
          <w:p w14:paraId="74654A9F" w14:textId="6791E07A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Podać moc</w:t>
            </w:r>
            <w:r w:rsidR="00100224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 xml:space="preserve"> w koniach mechanicznych [KM]</w:t>
            </w:r>
          </w:p>
        </w:tc>
        <w:tc>
          <w:tcPr>
            <w:tcW w:w="1321" w:type="pct"/>
            <w:vAlign w:val="center"/>
          </w:tcPr>
          <w:p w14:paraId="6CECAA7F" w14:textId="7777777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00224" w:rsidRPr="002574AD" w14:paraId="3B93B677" w14:textId="77777777" w:rsidTr="000F7FFB">
        <w:trPr>
          <w:trHeight w:val="704"/>
        </w:trPr>
        <w:tc>
          <w:tcPr>
            <w:tcW w:w="2427" w:type="pct"/>
            <w:vAlign w:val="center"/>
          </w:tcPr>
          <w:p w14:paraId="7D6F0935" w14:textId="49689FE7" w:rsidR="00100224" w:rsidRPr="002574AD" w:rsidRDefault="00100224" w:rsidP="002574AD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022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Dopuszczalna masa całkowita brutto (zakres) 12 500- 14 400 kg</w:t>
            </w:r>
          </w:p>
        </w:tc>
        <w:tc>
          <w:tcPr>
            <w:tcW w:w="1252" w:type="pct"/>
            <w:vAlign w:val="center"/>
          </w:tcPr>
          <w:p w14:paraId="27C135C9" w14:textId="4C521325" w:rsidR="00100224" w:rsidRPr="002574AD" w:rsidRDefault="00100224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Podać masę całkowitą brutto w kilogramach [kg]</w:t>
            </w:r>
          </w:p>
        </w:tc>
        <w:tc>
          <w:tcPr>
            <w:tcW w:w="1321" w:type="pct"/>
            <w:vAlign w:val="center"/>
          </w:tcPr>
          <w:p w14:paraId="3A39197D" w14:textId="77777777" w:rsidR="00100224" w:rsidRPr="002574AD" w:rsidRDefault="00100224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00224" w:rsidRPr="002574AD" w14:paraId="1F7EA24E" w14:textId="77777777" w:rsidTr="000F7FFB">
        <w:trPr>
          <w:trHeight w:val="704"/>
        </w:trPr>
        <w:tc>
          <w:tcPr>
            <w:tcW w:w="2427" w:type="pct"/>
            <w:vAlign w:val="center"/>
          </w:tcPr>
          <w:p w14:paraId="6C3F133E" w14:textId="41D5A36B" w:rsidR="00100224" w:rsidRPr="00100224" w:rsidRDefault="00100224" w:rsidP="002574AD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</w:t>
            </w:r>
            <w:r w:rsidRPr="0010022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ojemność silnika (zakres) 6,7l- 7,2l</w:t>
            </w:r>
          </w:p>
        </w:tc>
        <w:tc>
          <w:tcPr>
            <w:tcW w:w="1252" w:type="pct"/>
            <w:vAlign w:val="center"/>
          </w:tcPr>
          <w:p w14:paraId="4AD218B3" w14:textId="1D429EC0" w:rsidR="00100224" w:rsidRDefault="00100224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Podać pojemność silnika w litrach [l]</w:t>
            </w:r>
          </w:p>
        </w:tc>
        <w:tc>
          <w:tcPr>
            <w:tcW w:w="1321" w:type="pct"/>
            <w:vAlign w:val="center"/>
          </w:tcPr>
          <w:p w14:paraId="790A6982" w14:textId="77777777" w:rsidR="00100224" w:rsidRPr="002574AD" w:rsidRDefault="00100224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00224" w:rsidRPr="002574AD" w14:paraId="0811A55E" w14:textId="77777777" w:rsidTr="000F7FFB">
        <w:trPr>
          <w:trHeight w:val="704"/>
        </w:trPr>
        <w:tc>
          <w:tcPr>
            <w:tcW w:w="2427" w:type="pct"/>
            <w:vAlign w:val="center"/>
          </w:tcPr>
          <w:p w14:paraId="46E0A90C" w14:textId="46583868" w:rsidR="00100224" w:rsidRDefault="00201531" w:rsidP="002574AD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0153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Przednia oś (amortyzowana z 3 punktami podparcia) </w:t>
            </w:r>
          </w:p>
        </w:tc>
        <w:tc>
          <w:tcPr>
            <w:tcW w:w="1252" w:type="pct"/>
            <w:vAlign w:val="center"/>
          </w:tcPr>
          <w:p w14:paraId="33C1FD30" w14:textId="686A88E5" w:rsidR="00100224" w:rsidRDefault="004552F6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4552F6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341AED62" w14:textId="77777777" w:rsidR="00100224" w:rsidRPr="002574AD" w:rsidRDefault="00100224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00224" w:rsidRPr="002574AD" w14:paraId="02C91D95" w14:textId="77777777" w:rsidTr="000F7FFB">
        <w:trPr>
          <w:trHeight w:val="704"/>
        </w:trPr>
        <w:tc>
          <w:tcPr>
            <w:tcW w:w="2427" w:type="pct"/>
            <w:vAlign w:val="center"/>
          </w:tcPr>
          <w:p w14:paraId="6F714BA5" w14:textId="201E52B9" w:rsidR="00100224" w:rsidRDefault="00201531" w:rsidP="002574AD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0153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System zarządzania pracą ciągnika na uwrociach</w:t>
            </w:r>
          </w:p>
        </w:tc>
        <w:tc>
          <w:tcPr>
            <w:tcW w:w="1252" w:type="pct"/>
            <w:vAlign w:val="center"/>
          </w:tcPr>
          <w:p w14:paraId="686FEBBB" w14:textId="653DBF66" w:rsidR="00100224" w:rsidRDefault="004552F6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4552F6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28B354CE" w14:textId="77777777" w:rsidR="00100224" w:rsidRPr="002574AD" w:rsidRDefault="00100224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4552F6" w:rsidRPr="002574AD" w14:paraId="2F1FA91E" w14:textId="77777777" w:rsidTr="000F7FFB">
        <w:trPr>
          <w:trHeight w:val="704"/>
        </w:trPr>
        <w:tc>
          <w:tcPr>
            <w:tcW w:w="2427" w:type="pct"/>
            <w:vAlign w:val="center"/>
          </w:tcPr>
          <w:p w14:paraId="3336CC45" w14:textId="3D28DDD9" w:rsidR="004552F6" w:rsidRDefault="004552F6" w:rsidP="008B72A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0153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Przedni tuz o udźwigu min: 4 300 kg</w:t>
            </w:r>
          </w:p>
        </w:tc>
        <w:tc>
          <w:tcPr>
            <w:tcW w:w="1252" w:type="pct"/>
            <w:vAlign w:val="center"/>
          </w:tcPr>
          <w:p w14:paraId="58473DC5" w14:textId="03220AC8" w:rsidR="004552F6" w:rsidRDefault="004552F6" w:rsidP="004552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400E47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40198C14" w14:textId="77777777" w:rsidR="004552F6" w:rsidRPr="002574AD" w:rsidRDefault="004552F6" w:rsidP="004552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4552F6" w:rsidRPr="002574AD" w14:paraId="3A73D0EE" w14:textId="77777777" w:rsidTr="000F7FFB">
        <w:trPr>
          <w:trHeight w:val="383"/>
        </w:trPr>
        <w:tc>
          <w:tcPr>
            <w:tcW w:w="2427" w:type="pct"/>
            <w:vAlign w:val="center"/>
          </w:tcPr>
          <w:p w14:paraId="4C403D5A" w14:textId="3DA595A0" w:rsidR="004552F6" w:rsidRPr="00201531" w:rsidRDefault="004552F6" w:rsidP="004552F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A38C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Zestaw kul tylnego i przedniego TUZ</w:t>
            </w:r>
          </w:p>
        </w:tc>
        <w:tc>
          <w:tcPr>
            <w:tcW w:w="1252" w:type="pct"/>
            <w:vAlign w:val="center"/>
          </w:tcPr>
          <w:p w14:paraId="577E860D" w14:textId="4C043BC6" w:rsidR="004552F6" w:rsidRPr="00100224" w:rsidRDefault="004552F6" w:rsidP="004552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EE0000"/>
                <w:sz w:val="18"/>
                <w:szCs w:val="18"/>
                <w:lang w:eastAsia="pl-PL"/>
              </w:rPr>
            </w:pPr>
            <w:r w:rsidRPr="00400E47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2BE99131" w14:textId="77777777" w:rsidR="004552F6" w:rsidRPr="002574AD" w:rsidRDefault="004552F6" w:rsidP="004552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4552F6" w:rsidRPr="002574AD" w14:paraId="41071A10" w14:textId="77777777" w:rsidTr="000F7FFB">
        <w:trPr>
          <w:trHeight w:val="417"/>
        </w:trPr>
        <w:tc>
          <w:tcPr>
            <w:tcW w:w="2427" w:type="pct"/>
            <w:vAlign w:val="center"/>
          </w:tcPr>
          <w:p w14:paraId="082302EC" w14:textId="46CC471E" w:rsidR="004552F6" w:rsidRPr="00100224" w:rsidRDefault="004552F6" w:rsidP="004552F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6A38C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Obsługa przedniego podnośnika (TUZ) z zewnątrz</w:t>
            </w:r>
          </w:p>
        </w:tc>
        <w:tc>
          <w:tcPr>
            <w:tcW w:w="1252" w:type="pct"/>
            <w:vAlign w:val="center"/>
          </w:tcPr>
          <w:p w14:paraId="4233BDA6" w14:textId="115B7549" w:rsidR="004552F6" w:rsidRPr="00100224" w:rsidRDefault="004552F6" w:rsidP="004552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076F78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55FF5FB2" w14:textId="77777777" w:rsidR="004552F6" w:rsidRPr="002574AD" w:rsidRDefault="004552F6" w:rsidP="004552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4552F6" w:rsidRPr="002574AD" w14:paraId="4D5FE490" w14:textId="77777777" w:rsidTr="000F7FFB">
        <w:tc>
          <w:tcPr>
            <w:tcW w:w="2427" w:type="pct"/>
            <w:vAlign w:val="center"/>
          </w:tcPr>
          <w:p w14:paraId="487FAEF4" w14:textId="5178367F" w:rsidR="004552F6" w:rsidRPr="006A38C0" w:rsidRDefault="004552F6" w:rsidP="004552F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A38C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rzekładnia</w:t>
            </w:r>
            <w:r w:rsidRPr="006A38C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biegów 20x 20, prędkość 40 KM/H przy obrotach nie większych niż 1700 obr/min</w:t>
            </w:r>
          </w:p>
        </w:tc>
        <w:tc>
          <w:tcPr>
            <w:tcW w:w="1252" w:type="pct"/>
            <w:vAlign w:val="center"/>
          </w:tcPr>
          <w:p w14:paraId="6567A9FE" w14:textId="7CAF3E18" w:rsidR="004552F6" w:rsidRPr="00100224" w:rsidRDefault="004552F6" w:rsidP="004552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076F78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54F16FEE" w14:textId="77777777" w:rsidR="004552F6" w:rsidRPr="002574AD" w:rsidRDefault="004552F6" w:rsidP="004552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4552F6" w:rsidRPr="002574AD" w14:paraId="388DB79E" w14:textId="77777777" w:rsidTr="000F7FFB">
        <w:tc>
          <w:tcPr>
            <w:tcW w:w="2427" w:type="pct"/>
            <w:vAlign w:val="center"/>
          </w:tcPr>
          <w:p w14:paraId="72D03FC0" w14:textId="082368CD" w:rsidR="004552F6" w:rsidRPr="00100224" w:rsidRDefault="004552F6" w:rsidP="004552F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6A38C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Elektroniczny, automatyczny główny wyłącznik akumulatora</w:t>
            </w:r>
          </w:p>
        </w:tc>
        <w:tc>
          <w:tcPr>
            <w:tcW w:w="1252" w:type="pct"/>
            <w:vAlign w:val="center"/>
          </w:tcPr>
          <w:p w14:paraId="3A2AA7FB" w14:textId="69EE10FB" w:rsidR="004552F6" w:rsidRPr="00100224" w:rsidRDefault="004552F6" w:rsidP="004552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076F78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117B0C26" w14:textId="77777777" w:rsidR="004552F6" w:rsidRPr="002574AD" w:rsidRDefault="004552F6" w:rsidP="004552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2574AD" w:rsidRPr="002574AD" w14:paraId="0AC68BF5" w14:textId="77777777" w:rsidTr="000F7FFB">
        <w:trPr>
          <w:trHeight w:val="407"/>
        </w:trPr>
        <w:tc>
          <w:tcPr>
            <w:tcW w:w="2427" w:type="pct"/>
            <w:vAlign w:val="center"/>
          </w:tcPr>
          <w:p w14:paraId="2FC9E983" w14:textId="7598F607" w:rsidR="002574AD" w:rsidRPr="006A38C0" w:rsidRDefault="006A38C0" w:rsidP="002574AD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6A38C0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Pompa tłoczkowa o wydatku 155 – 170l/min</w:t>
            </w:r>
          </w:p>
        </w:tc>
        <w:tc>
          <w:tcPr>
            <w:tcW w:w="1252" w:type="pct"/>
            <w:vAlign w:val="center"/>
          </w:tcPr>
          <w:p w14:paraId="70101A82" w14:textId="198E3B98" w:rsidR="002574AD" w:rsidRPr="00100224" w:rsidRDefault="004552F6" w:rsidP="002574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4552F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Podać wydatek pompy</w:t>
            </w:r>
          </w:p>
        </w:tc>
        <w:tc>
          <w:tcPr>
            <w:tcW w:w="1321" w:type="pct"/>
            <w:vAlign w:val="center"/>
          </w:tcPr>
          <w:p w14:paraId="34D5D7DA" w14:textId="7777777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2574AD" w:rsidRPr="002574AD" w14:paraId="4421FE06" w14:textId="77777777" w:rsidTr="000F7FFB">
        <w:tc>
          <w:tcPr>
            <w:tcW w:w="2427" w:type="pct"/>
            <w:vAlign w:val="center"/>
          </w:tcPr>
          <w:p w14:paraId="7DF3ED99" w14:textId="473F20E7" w:rsidR="002574AD" w:rsidRPr="006A38C0" w:rsidRDefault="006A38C0" w:rsidP="004552F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6A38C0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Pakiet min 4 par zaworów hydrauliki zewnętrznej (elektrozaworów)</w:t>
            </w:r>
          </w:p>
        </w:tc>
        <w:tc>
          <w:tcPr>
            <w:tcW w:w="1252" w:type="pct"/>
            <w:vAlign w:val="center"/>
          </w:tcPr>
          <w:p w14:paraId="11EEFE3F" w14:textId="2D4BB5DC" w:rsidR="002574AD" w:rsidRPr="00100224" w:rsidRDefault="004552F6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EE0000"/>
                <w:sz w:val="18"/>
                <w:szCs w:val="18"/>
                <w:lang w:eastAsia="pl-PL"/>
              </w:rPr>
            </w:pPr>
            <w:r w:rsidRPr="00400E47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189C6D83" w14:textId="7777777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4552F6" w:rsidRPr="002574AD" w14:paraId="4D43B32C" w14:textId="77777777" w:rsidTr="000F7FFB">
        <w:tc>
          <w:tcPr>
            <w:tcW w:w="2427" w:type="pct"/>
            <w:vAlign w:val="center"/>
          </w:tcPr>
          <w:p w14:paraId="671B184D" w14:textId="63D39670" w:rsidR="004552F6" w:rsidRPr="00B12E79" w:rsidRDefault="004552F6" w:rsidP="004552F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6A38C0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1 para wyjść hydraulicznych z przodu ciągnika</w:t>
            </w:r>
          </w:p>
        </w:tc>
        <w:tc>
          <w:tcPr>
            <w:tcW w:w="1252" w:type="pct"/>
            <w:vAlign w:val="center"/>
          </w:tcPr>
          <w:p w14:paraId="15801FF0" w14:textId="5FEAEFE3" w:rsidR="004552F6" w:rsidRPr="00100224" w:rsidRDefault="004552F6" w:rsidP="004552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EE0000"/>
                <w:sz w:val="18"/>
                <w:szCs w:val="18"/>
                <w:lang w:eastAsia="pl-PL"/>
              </w:rPr>
            </w:pPr>
            <w:r w:rsidRPr="000E5E99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6F55E51E" w14:textId="77777777" w:rsidR="004552F6" w:rsidRPr="002574AD" w:rsidRDefault="004552F6" w:rsidP="004552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4552F6" w:rsidRPr="002574AD" w14:paraId="0074080F" w14:textId="77777777" w:rsidTr="000F7FFB">
        <w:trPr>
          <w:trHeight w:val="409"/>
        </w:trPr>
        <w:tc>
          <w:tcPr>
            <w:tcW w:w="2427" w:type="pct"/>
            <w:vAlign w:val="center"/>
          </w:tcPr>
          <w:p w14:paraId="393D81D1" w14:textId="2AC69A39" w:rsidR="004552F6" w:rsidRPr="00100224" w:rsidRDefault="004552F6" w:rsidP="004552F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090B4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Hydrauliczne cięgło górne tylne, hakowe kat. 3;</w:t>
            </w:r>
          </w:p>
        </w:tc>
        <w:tc>
          <w:tcPr>
            <w:tcW w:w="1252" w:type="pct"/>
            <w:vAlign w:val="center"/>
          </w:tcPr>
          <w:p w14:paraId="07A9F8CF" w14:textId="5301D139" w:rsidR="004552F6" w:rsidRPr="00100224" w:rsidRDefault="004552F6" w:rsidP="004552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EE0000"/>
                <w:sz w:val="18"/>
                <w:szCs w:val="18"/>
                <w:lang w:eastAsia="pl-PL"/>
              </w:rPr>
            </w:pPr>
            <w:r w:rsidRPr="000E5E99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1EBAD46C" w14:textId="77777777" w:rsidR="004552F6" w:rsidRPr="002574AD" w:rsidRDefault="004552F6" w:rsidP="004552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4552F6" w:rsidRPr="002574AD" w14:paraId="69D7EE92" w14:textId="77777777" w:rsidTr="000F7FFB">
        <w:tc>
          <w:tcPr>
            <w:tcW w:w="2427" w:type="pct"/>
            <w:vAlign w:val="center"/>
          </w:tcPr>
          <w:p w14:paraId="7E65CC3C" w14:textId="114F72BD" w:rsidR="004552F6" w:rsidRPr="00100224" w:rsidRDefault="004552F6" w:rsidP="004552F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Automatyczne stabilizatory boczne tylnego TUZ</w:t>
            </w:r>
            <w:r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  <w:tc>
          <w:tcPr>
            <w:tcW w:w="1252" w:type="pct"/>
            <w:vAlign w:val="center"/>
          </w:tcPr>
          <w:p w14:paraId="2259211F" w14:textId="07C457EB" w:rsidR="004552F6" w:rsidRPr="00100224" w:rsidRDefault="004552F6" w:rsidP="004552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EE0000"/>
                <w:sz w:val="18"/>
                <w:szCs w:val="18"/>
                <w:lang w:eastAsia="pl-PL"/>
              </w:rPr>
            </w:pPr>
            <w:r w:rsidRPr="000E5E99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505862ED" w14:textId="77777777" w:rsidR="004552F6" w:rsidRPr="002574AD" w:rsidRDefault="004552F6" w:rsidP="004552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D0729" w:rsidRPr="00BA3D46" w14:paraId="002DFC2D" w14:textId="77777777" w:rsidTr="000F7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70" w:type="dxa"/>
            <w:bottom w:w="15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85"/>
        </w:trPr>
        <w:tc>
          <w:tcPr>
            <w:tcW w:w="242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FA93" w14:textId="77777777" w:rsidR="003D0729" w:rsidRPr="00BA3D46" w:rsidRDefault="003D0729" w:rsidP="00131B3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lastRenderedPageBreak/>
              <w:t xml:space="preserve">Tylny TUZ sterowany elektrohydraulicznie z amortyzacją podnośnika 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>o udźwigu 8 900- 9 950kg mierzone na końcówkach hakowych</w:t>
            </w:r>
            <w:r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968C" w14:textId="2AF6727F" w:rsidR="003D0729" w:rsidRPr="00BA3D46" w:rsidRDefault="004552F6" w:rsidP="00131B3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>Podać udźwig podnośnika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69D0" w14:textId="07F9C025" w:rsidR="003D0729" w:rsidRPr="00BA3D46" w:rsidRDefault="003D0729" w:rsidP="00131B3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</w:tr>
      <w:tr w:rsidR="002574AD" w:rsidRPr="002574AD" w14:paraId="27DE2083" w14:textId="77777777" w:rsidTr="000F7FFB">
        <w:tc>
          <w:tcPr>
            <w:tcW w:w="2427" w:type="pct"/>
            <w:vAlign w:val="center"/>
          </w:tcPr>
          <w:p w14:paraId="1BE83407" w14:textId="63039BC6" w:rsidR="002574AD" w:rsidRPr="00100224" w:rsidRDefault="00802CFE" w:rsidP="002574AD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Zaczep rolniczy i zaczep automatyczny fi 38 mm z szyną 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>8 pozycyjną</w:t>
            </w:r>
          </w:p>
        </w:tc>
        <w:tc>
          <w:tcPr>
            <w:tcW w:w="1252" w:type="pct"/>
            <w:vAlign w:val="center"/>
          </w:tcPr>
          <w:p w14:paraId="3620B3FB" w14:textId="126D8E8B" w:rsidR="002574AD" w:rsidRPr="00100224" w:rsidRDefault="004552F6" w:rsidP="002574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400E47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1FA569F2" w14:textId="7777777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802CFE" w:rsidRPr="002574AD" w14:paraId="1523FDB6" w14:textId="77777777" w:rsidTr="000F7FFB">
        <w:tc>
          <w:tcPr>
            <w:tcW w:w="2427" w:type="pct"/>
            <w:vAlign w:val="center"/>
          </w:tcPr>
          <w:p w14:paraId="0F9212E4" w14:textId="349F600D" w:rsidR="00802CFE" w:rsidRPr="00B12E79" w:rsidRDefault="004552F6" w:rsidP="00802CF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0153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Obciążnik przedni 1500 kg</w:t>
            </w:r>
          </w:p>
        </w:tc>
        <w:tc>
          <w:tcPr>
            <w:tcW w:w="1252" w:type="pct"/>
            <w:vAlign w:val="center"/>
          </w:tcPr>
          <w:p w14:paraId="71EB6B60" w14:textId="7521967E" w:rsidR="00802CFE" w:rsidRPr="00100224" w:rsidRDefault="008B72A5" w:rsidP="00802C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400E47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</w:t>
            </w:r>
          </w:p>
        </w:tc>
        <w:tc>
          <w:tcPr>
            <w:tcW w:w="1321" w:type="pct"/>
            <w:vAlign w:val="center"/>
          </w:tcPr>
          <w:p w14:paraId="6F8324B4" w14:textId="77777777" w:rsidR="00802CFE" w:rsidRPr="002574AD" w:rsidRDefault="00802CFE" w:rsidP="0080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8B72A5" w:rsidRPr="002574AD" w14:paraId="295585C5" w14:textId="77777777" w:rsidTr="000F7FFB">
        <w:tc>
          <w:tcPr>
            <w:tcW w:w="2427" w:type="pct"/>
            <w:vAlign w:val="center"/>
          </w:tcPr>
          <w:p w14:paraId="20C8ED63" w14:textId="01692F36" w:rsidR="008B72A5" w:rsidRPr="00100224" w:rsidRDefault="008B72A5" w:rsidP="008B72A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Pneumatyczny układ hamulcowy dwuobwodowy z osuszaczem powietrza;</w:t>
            </w:r>
          </w:p>
        </w:tc>
        <w:tc>
          <w:tcPr>
            <w:tcW w:w="1252" w:type="pct"/>
            <w:vAlign w:val="center"/>
          </w:tcPr>
          <w:p w14:paraId="5747A044" w14:textId="2AB3CAB4" w:rsidR="008B72A5" w:rsidRPr="00100224" w:rsidRDefault="008B72A5" w:rsidP="008B72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EC2485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</w:t>
            </w:r>
          </w:p>
        </w:tc>
        <w:tc>
          <w:tcPr>
            <w:tcW w:w="1321" w:type="pct"/>
            <w:vAlign w:val="center"/>
          </w:tcPr>
          <w:p w14:paraId="71DC3E78" w14:textId="77777777" w:rsidR="008B72A5" w:rsidRPr="002574AD" w:rsidRDefault="008B72A5" w:rsidP="008B7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8B72A5" w:rsidRPr="002574AD" w14:paraId="6528F0CD" w14:textId="77777777" w:rsidTr="000F7FFB">
        <w:tc>
          <w:tcPr>
            <w:tcW w:w="2427" w:type="pct"/>
            <w:vAlign w:val="center"/>
          </w:tcPr>
          <w:p w14:paraId="50F999ED" w14:textId="4A601217" w:rsidR="008B72A5" w:rsidRPr="00100224" w:rsidRDefault="008B72A5" w:rsidP="008B72A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Kabina wyposażona w: klimatyzację, radio cyfrowe DAB+, rolety przeciwsłoneczne, fotel na zawieszeniu pneumatycznym;</w:t>
            </w:r>
          </w:p>
        </w:tc>
        <w:tc>
          <w:tcPr>
            <w:tcW w:w="1252" w:type="pct"/>
            <w:vAlign w:val="center"/>
          </w:tcPr>
          <w:p w14:paraId="1292FE41" w14:textId="4E741B01" w:rsidR="008B72A5" w:rsidRPr="00100224" w:rsidRDefault="008B72A5" w:rsidP="008B72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EC2485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</w:t>
            </w:r>
          </w:p>
        </w:tc>
        <w:tc>
          <w:tcPr>
            <w:tcW w:w="1321" w:type="pct"/>
            <w:vAlign w:val="center"/>
          </w:tcPr>
          <w:p w14:paraId="2C30BF55" w14:textId="77777777" w:rsidR="008B72A5" w:rsidRPr="002574AD" w:rsidRDefault="008B72A5" w:rsidP="008B7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802CFE" w:rsidRPr="002574AD" w14:paraId="7182D8BF" w14:textId="77777777" w:rsidTr="000F7FFB">
        <w:tc>
          <w:tcPr>
            <w:tcW w:w="2427" w:type="pct"/>
            <w:vAlign w:val="center"/>
          </w:tcPr>
          <w:p w14:paraId="6EAAC8E7" w14:textId="4CA099DC" w:rsidR="00802CFE" w:rsidRPr="00100224" w:rsidRDefault="00802CFE" w:rsidP="00802CF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Ogumienie w rozmiarze: tył</w:t>
            </w:r>
            <w:r w:rsidRPr="0088011A">
              <w:rPr>
                <w:rFonts w:ascii="Open Sans" w:hAnsi="Open Sans" w:cs="Open Sans"/>
                <w:color w:val="000000" w:themeColor="text1"/>
                <w:sz w:val="21"/>
                <w:szCs w:val="21"/>
                <w:shd w:val="clear" w:color="auto" w:fill="FFFFFF"/>
              </w:rPr>
              <w:t>710/70R42</w:t>
            </w:r>
            <w:r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 xml:space="preserve">, przód </w:t>
            </w:r>
            <w:r w:rsidRPr="0088011A">
              <w:rPr>
                <w:rFonts w:ascii="Open Sans" w:hAnsi="Open Sans" w:cs="Open Sans"/>
                <w:color w:val="000000" w:themeColor="text1"/>
                <w:sz w:val="21"/>
                <w:szCs w:val="21"/>
                <w:shd w:val="clear" w:color="auto" w:fill="F7F7F7"/>
              </w:rPr>
              <w:t>600/65R30;</w:t>
            </w:r>
          </w:p>
        </w:tc>
        <w:tc>
          <w:tcPr>
            <w:tcW w:w="1252" w:type="pct"/>
            <w:vAlign w:val="center"/>
          </w:tcPr>
          <w:p w14:paraId="28EA3D5B" w14:textId="573CD75E" w:rsidR="00802CFE" w:rsidRPr="00100224" w:rsidRDefault="008B72A5" w:rsidP="00802C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400E47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</w:t>
            </w:r>
          </w:p>
        </w:tc>
        <w:tc>
          <w:tcPr>
            <w:tcW w:w="1321" w:type="pct"/>
            <w:vAlign w:val="center"/>
          </w:tcPr>
          <w:p w14:paraId="3D409437" w14:textId="77777777" w:rsidR="00802CFE" w:rsidRPr="002574AD" w:rsidRDefault="00802CFE" w:rsidP="0080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802CFE" w:rsidRPr="002574AD" w14:paraId="645F2EE7" w14:textId="77777777" w:rsidTr="000F7FFB">
        <w:tc>
          <w:tcPr>
            <w:tcW w:w="2427" w:type="pct"/>
            <w:vAlign w:val="center"/>
          </w:tcPr>
          <w:p w14:paraId="43C1FE43" w14:textId="6134AEF5" w:rsidR="004552F6" w:rsidRPr="00B12E79" w:rsidRDefault="003D0729" w:rsidP="00802CFE">
            <w:pPr>
              <w:widowControl w:val="0"/>
              <w:autoSpaceDE w:val="0"/>
              <w:autoSpaceDN w:val="0"/>
              <w:spacing w:after="0" w:line="240" w:lineRule="auto"/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</w:pPr>
            <w:r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Zbiornik paliwa o pojemności 310-380l;</w:t>
            </w:r>
          </w:p>
        </w:tc>
        <w:tc>
          <w:tcPr>
            <w:tcW w:w="1252" w:type="pct"/>
            <w:vAlign w:val="center"/>
          </w:tcPr>
          <w:p w14:paraId="04443951" w14:textId="46566CA7" w:rsidR="00802CFE" w:rsidRPr="00100224" w:rsidRDefault="004552F6" w:rsidP="00802C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4552F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Podać pojemność zbiornika paliwa</w:t>
            </w:r>
          </w:p>
        </w:tc>
        <w:tc>
          <w:tcPr>
            <w:tcW w:w="1321" w:type="pct"/>
            <w:vAlign w:val="center"/>
          </w:tcPr>
          <w:p w14:paraId="48579E42" w14:textId="77777777" w:rsidR="00802CFE" w:rsidRPr="002574AD" w:rsidRDefault="00802CFE" w:rsidP="0080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8B72A5" w:rsidRPr="002574AD" w14:paraId="290625F1" w14:textId="77777777" w:rsidTr="000F7FFB">
        <w:tc>
          <w:tcPr>
            <w:tcW w:w="2427" w:type="pct"/>
            <w:vAlign w:val="center"/>
          </w:tcPr>
          <w:p w14:paraId="32974775" w14:textId="70D143EC" w:rsidR="008B72A5" w:rsidRPr="00100224" w:rsidRDefault="008B72A5" w:rsidP="008B72A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Wyświetlacz dotykowy obsługujący funkcje ciągnika oraz aplikacje rolnictwa precyzyjnego: Przekątna ekranu minimum: 12,5 cala, Rozdzielczość HD, Certyfikacja AEF ISOBUS (UT, AUX-N, TC-BAS, TC-GEO, TC-SC), możliwość obsługi minimum 3 kamer Video na wyświetlaczu</w:t>
            </w:r>
            <w:r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  <w:tc>
          <w:tcPr>
            <w:tcW w:w="1252" w:type="pct"/>
            <w:vAlign w:val="center"/>
          </w:tcPr>
          <w:p w14:paraId="709D30C9" w14:textId="3E7F91E0" w:rsidR="008B72A5" w:rsidRPr="00100224" w:rsidRDefault="008B72A5" w:rsidP="008B72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8A5230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</w:t>
            </w:r>
          </w:p>
        </w:tc>
        <w:tc>
          <w:tcPr>
            <w:tcW w:w="1321" w:type="pct"/>
            <w:vAlign w:val="center"/>
          </w:tcPr>
          <w:p w14:paraId="596594B1" w14:textId="77777777" w:rsidR="008B72A5" w:rsidRPr="002574AD" w:rsidRDefault="008B72A5" w:rsidP="008B7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8B72A5" w:rsidRPr="002574AD" w14:paraId="2C795CD1" w14:textId="77777777" w:rsidTr="000F7FFB">
        <w:tc>
          <w:tcPr>
            <w:tcW w:w="2427" w:type="pct"/>
            <w:vAlign w:val="center"/>
          </w:tcPr>
          <w:p w14:paraId="6BEA47A5" w14:textId="3C4C05DA" w:rsidR="008B72A5" w:rsidRPr="00100224" w:rsidRDefault="008B72A5" w:rsidP="008B72A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Obsługa funkcji: automatycznej kontroli sekcji, zmiennego dawkowania, automatyki nawrotów, synchronizacji pracy maszyn na polu, naprowadzania narzędzia, zapamiętywania lokalizacji rzędów wysianej uprawy</w:t>
            </w:r>
          </w:p>
        </w:tc>
        <w:tc>
          <w:tcPr>
            <w:tcW w:w="1252" w:type="pct"/>
            <w:vAlign w:val="center"/>
          </w:tcPr>
          <w:p w14:paraId="15CB6E85" w14:textId="3F0C1511" w:rsidR="008B72A5" w:rsidRPr="00100224" w:rsidRDefault="008B72A5" w:rsidP="008B72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8A5230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</w:t>
            </w:r>
          </w:p>
        </w:tc>
        <w:tc>
          <w:tcPr>
            <w:tcW w:w="1321" w:type="pct"/>
            <w:vAlign w:val="center"/>
          </w:tcPr>
          <w:p w14:paraId="385B953F" w14:textId="77777777" w:rsidR="008B72A5" w:rsidRPr="002574AD" w:rsidRDefault="008B72A5" w:rsidP="008B7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8B72A5" w:rsidRPr="002574AD" w14:paraId="6705AD1E" w14:textId="77777777" w:rsidTr="000F7FFB">
        <w:tc>
          <w:tcPr>
            <w:tcW w:w="2427" w:type="pct"/>
            <w:vAlign w:val="center"/>
          </w:tcPr>
          <w:p w14:paraId="46EA89FA" w14:textId="61684F55" w:rsidR="008B72A5" w:rsidRPr="00100224" w:rsidRDefault="008B72A5" w:rsidP="008B72A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>System sterowania i wymiany dwukierunkowej danych z innymi maszynami przez Isobus</w:t>
            </w:r>
            <w:r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  <w:tc>
          <w:tcPr>
            <w:tcW w:w="1252" w:type="pct"/>
            <w:vAlign w:val="center"/>
          </w:tcPr>
          <w:p w14:paraId="2EBC23AC" w14:textId="4D910D15" w:rsidR="008B72A5" w:rsidRPr="00100224" w:rsidRDefault="008B72A5" w:rsidP="008B72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8A5230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</w:t>
            </w:r>
          </w:p>
        </w:tc>
        <w:tc>
          <w:tcPr>
            <w:tcW w:w="1321" w:type="pct"/>
            <w:vAlign w:val="center"/>
          </w:tcPr>
          <w:p w14:paraId="02B14DE3" w14:textId="77777777" w:rsidR="008B72A5" w:rsidRPr="002574AD" w:rsidRDefault="008B72A5" w:rsidP="008B7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8B72A5" w:rsidRPr="002574AD" w14:paraId="2130CF12" w14:textId="77777777" w:rsidTr="000F7FFB">
        <w:tc>
          <w:tcPr>
            <w:tcW w:w="2427" w:type="pct"/>
            <w:vAlign w:val="center"/>
          </w:tcPr>
          <w:p w14:paraId="5FCF45D2" w14:textId="0E6700D6" w:rsidR="008B72A5" w:rsidRPr="00100224" w:rsidRDefault="008B72A5" w:rsidP="008B72A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Dodatkowy wyświetlacz o przekątnej ekranu minimum 12,5 cala pozwalający na wyświetlanie informacji dotyczących aplikacji rolnictwa precyzyjnego</w:t>
            </w:r>
            <w:r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  <w:tc>
          <w:tcPr>
            <w:tcW w:w="1252" w:type="pct"/>
            <w:vAlign w:val="center"/>
          </w:tcPr>
          <w:p w14:paraId="2DB665AD" w14:textId="50AFCBA6" w:rsidR="008B72A5" w:rsidRPr="00100224" w:rsidRDefault="008B72A5" w:rsidP="008B7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EE0000"/>
                <w:sz w:val="18"/>
                <w:szCs w:val="18"/>
                <w:lang w:eastAsia="pl-PL"/>
              </w:rPr>
            </w:pPr>
            <w:r w:rsidRPr="008A5230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</w:t>
            </w:r>
          </w:p>
        </w:tc>
        <w:tc>
          <w:tcPr>
            <w:tcW w:w="1321" w:type="pct"/>
            <w:vAlign w:val="center"/>
          </w:tcPr>
          <w:p w14:paraId="49677643" w14:textId="77777777" w:rsidR="008B72A5" w:rsidRPr="002574AD" w:rsidRDefault="008B72A5" w:rsidP="008B7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8B72A5" w:rsidRPr="002574AD" w14:paraId="09461351" w14:textId="77777777" w:rsidTr="000F7FFB">
        <w:tc>
          <w:tcPr>
            <w:tcW w:w="2427" w:type="pct"/>
            <w:vAlign w:val="center"/>
          </w:tcPr>
          <w:p w14:paraId="125F8596" w14:textId="74A6EC4A" w:rsidR="008B72A5" w:rsidRPr="00BA3D46" w:rsidRDefault="008B72A5" w:rsidP="008B72A5">
            <w:pPr>
              <w:widowControl w:val="0"/>
              <w:autoSpaceDE w:val="0"/>
              <w:autoSpaceDN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Bezterminowy dostęp do systemu zarządzania gospodarstwem z dwukierunkową wymianą danych z maszyną (oferta musi zawierać dostęp bez opłat w kolejnych latach</w:t>
            </w:r>
            <w:proofErr w:type="gramStart"/>
            <w:r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)</w:t>
            </w:r>
            <w:r w:rsidRPr="0088011A">
              <w:t xml:space="preserve"> </w:t>
            </w:r>
            <w:r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  <w:proofErr w:type="gramEnd"/>
          </w:p>
        </w:tc>
        <w:tc>
          <w:tcPr>
            <w:tcW w:w="1252" w:type="pct"/>
            <w:vAlign w:val="center"/>
          </w:tcPr>
          <w:p w14:paraId="7594876F" w14:textId="0324842A" w:rsidR="008B72A5" w:rsidRPr="00100224" w:rsidRDefault="008B72A5" w:rsidP="008B7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EE0000"/>
                <w:sz w:val="18"/>
                <w:szCs w:val="18"/>
                <w:lang w:eastAsia="pl-PL"/>
              </w:rPr>
            </w:pPr>
            <w:r w:rsidRPr="008A5230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</w:t>
            </w:r>
          </w:p>
        </w:tc>
        <w:tc>
          <w:tcPr>
            <w:tcW w:w="1321" w:type="pct"/>
            <w:vAlign w:val="center"/>
          </w:tcPr>
          <w:p w14:paraId="5E1C9326" w14:textId="77777777" w:rsidR="008B72A5" w:rsidRPr="002574AD" w:rsidRDefault="008B72A5" w:rsidP="008B7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8B72A5" w:rsidRPr="002574AD" w14:paraId="4C32FAB6" w14:textId="77777777" w:rsidTr="000F7FFB">
        <w:tc>
          <w:tcPr>
            <w:tcW w:w="2427" w:type="pct"/>
            <w:vAlign w:val="center"/>
          </w:tcPr>
          <w:p w14:paraId="401E974A" w14:textId="563C3C31" w:rsidR="008B72A5" w:rsidRPr="00BA3D46" w:rsidRDefault="008B72A5" w:rsidP="008B72A5">
            <w:pPr>
              <w:widowControl w:val="0"/>
              <w:autoSpaceDE w:val="0"/>
              <w:autoSpaceDN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System telematyczny przesyłający dane ciągnika w czasie rzeczywistym do systemu zarządzania gospodarstwem</w:t>
            </w:r>
            <w:proofErr w:type="gramStart"/>
            <w:r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:</w:t>
            </w: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;</w:t>
            </w:r>
            <w:proofErr w:type="gramEnd"/>
          </w:p>
        </w:tc>
        <w:tc>
          <w:tcPr>
            <w:tcW w:w="1252" w:type="pct"/>
            <w:vAlign w:val="center"/>
          </w:tcPr>
          <w:p w14:paraId="709EB6F7" w14:textId="2AEEDF1B" w:rsidR="008B72A5" w:rsidRPr="00100224" w:rsidRDefault="008B72A5" w:rsidP="008B7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EE0000"/>
                <w:sz w:val="18"/>
                <w:szCs w:val="18"/>
                <w:lang w:eastAsia="pl-PL"/>
              </w:rPr>
            </w:pPr>
            <w:r w:rsidRPr="008A5230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</w:t>
            </w:r>
          </w:p>
        </w:tc>
        <w:tc>
          <w:tcPr>
            <w:tcW w:w="1321" w:type="pct"/>
            <w:vAlign w:val="center"/>
          </w:tcPr>
          <w:p w14:paraId="13DE24B5" w14:textId="77777777" w:rsidR="008B72A5" w:rsidRPr="002574AD" w:rsidRDefault="008B72A5" w:rsidP="008B7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8B72A5" w:rsidRPr="002574AD" w14:paraId="1BE3FA54" w14:textId="77777777" w:rsidTr="000F7FFB">
        <w:tc>
          <w:tcPr>
            <w:tcW w:w="2427" w:type="pct"/>
            <w:vAlign w:val="center"/>
          </w:tcPr>
          <w:p w14:paraId="19268ECF" w14:textId="74FDCF41" w:rsidR="008B72A5" w:rsidRPr="00BA3D46" w:rsidRDefault="008B72A5" w:rsidP="008B72A5">
            <w:pPr>
              <w:widowControl w:val="0"/>
              <w:autoSpaceDE w:val="0"/>
              <w:autoSpaceDN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Przesyłanie danych ciągnika w czasie rzeczywistym do FMS: Prędkość pracy, stan ciągnika (postój, praca, transport), zużycie paliwa w l/h, zużycie paliwa w l/ha podczas wykonywanej pracy, ilość zużytego paliwa podczas pracy na danym polu, obciążenie silnika, godziny pracy silnika, dostępna na mapie pełna historia lokalizacji ciągnika;</w:t>
            </w:r>
          </w:p>
        </w:tc>
        <w:tc>
          <w:tcPr>
            <w:tcW w:w="1252" w:type="pct"/>
            <w:vAlign w:val="center"/>
          </w:tcPr>
          <w:p w14:paraId="77414E4C" w14:textId="0BFFBC5E" w:rsidR="008B72A5" w:rsidRPr="00100224" w:rsidRDefault="008B72A5" w:rsidP="008B7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EE0000"/>
                <w:sz w:val="18"/>
                <w:szCs w:val="18"/>
                <w:lang w:eastAsia="pl-PL"/>
              </w:rPr>
            </w:pPr>
            <w:r w:rsidRPr="00095D4A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</w:t>
            </w:r>
          </w:p>
        </w:tc>
        <w:tc>
          <w:tcPr>
            <w:tcW w:w="1321" w:type="pct"/>
            <w:vAlign w:val="center"/>
          </w:tcPr>
          <w:p w14:paraId="1F65B52B" w14:textId="77777777" w:rsidR="008B72A5" w:rsidRPr="002574AD" w:rsidRDefault="008B72A5" w:rsidP="008B7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8B72A5" w:rsidRPr="002574AD" w14:paraId="3C3A5DE3" w14:textId="77777777" w:rsidTr="000F7FFB">
        <w:tc>
          <w:tcPr>
            <w:tcW w:w="2427" w:type="pct"/>
            <w:vAlign w:val="center"/>
          </w:tcPr>
          <w:p w14:paraId="14073BD7" w14:textId="6DDBDB57" w:rsidR="008B72A5" w:rsidRPr="00BA3D46" w:rsidRDefault="008B72A5" w:rsidP="008B72A5">
            <w:pPr>
              <w:widowControl w:val="0"/>
              <w:autoSpaceDE w:val="0"/>
              <w:autoSpaceDN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Możliwość automatycznej obsługi planu pracy </w:t>
            </w: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lastRenderedPageBreak/>
              <w:t>systemu FMS zawierającego: granice pól, linie naprowadzania, mapę zmiennego dawkowania</w:t>
            </w:r>
          </w:p>
        </w:tc>
        <w:tc>
          <w:tcPr>
            <w:tcW w:w="1252" w:type="pct"/>
            <w:vAlign w:val="center"/>
          </w:tcPr>
          <w:p w14:paraId="748F59FB" w14:textId="6CEA0F41" w:rsidR="008B72A5" w:rsidRPr="00100224" w:rsidRDefault="008B72A5" w:rsidP="008B7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EE0000"/>
                <w:sz w:val="18"/>
                <w:szCs w:val="18"/>
                <w:lang w:eastAsia="pl-PL"/>
              </w:rPr>
            </w:pPr>
            <w:r w:rsidRPr="00095D4A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lastRenderedPageBreak/>
              <w:t>Potwierdzić spełnienie warunku (TAK, NIE</w:t>
            </w:r>
          </w:p>
        </w:tc>
        <w:tc>
          <w:tcPr>
            <w:tcW w:w="1321" w:type="pct"/>
            <w:vAlign w:val="center"/>
          </w:tcPr>
          <w:p w14:paraId="3A7BD8D6" w14:textId="77777777" w:rsidR="008B72A5" w:rsidRPr="002574AD" w:rsidRDefault="008B72A5" w:rsidP="008B7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8B72A5" w:rsidRPr="002574AD" w14:paraId="2E4DFD79" w14:textId="77777777" w:rsidTr="000F7FFB">
        <w:tc>
          <w:tcPr>
            <w:tcW w:w="2427" w:type="pct"/>
            <w:vAlign w:val="center"/>
          </w:tcPr>
          <w:p w14:paraId="07709E4D" w14:textId="392368BB" w:rsidR="008B72A5" w:rsidRPr="00BA3D46" w:rsidRDefault="008B72A5" w:rsidP="008B72A5">
            <w:pPr>
              <w:widowControl w:val="0"/>
              <w:autoSpaceDE w:val="0"/>
              <w:autoSpaceDN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Bezprzewodowy podgląd do informacji wyświetlanych na wyświetlaczu maszyny z poziomu smartfona / tableta / komputera;</w:t>
            </w:r>
          </w:p>
        </w:tc>
        <w:tc>
          <w:tcPr>
            <w:tcW w:w="1252" w:type="pct"/>
            <w:vAlign w:val="center"/>
          </w:tcPr>
          <w:p w14:paraId="0675B50F" w14:textId="6A5817CA" w:rsidR="008B72A5" w:rsidRPr="00100224" w:rsidRDefault="008B72A5" w:rsidP="008B7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EE0000"/>
                <w:sz w:val="18"/>
                <w:szCs w:val="18"/>
                <w:lang w:eastAsia="pl-PL"/>
              </w:rPr>
            </w:pPr>
            <w:r w:rsidRPr="00095D4A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</w:t>
            </w:r>
          </w:p>
        </w:tc>
        <w:tc>
          <w:tcPr>
            <w:tcW w:w="1321" w:type="pct"/>
            <w:vAlign w:val="center"/>
          </w:tcPr>
          <w:p w14:paraId="6CAFC60E" w14:textId="77777777" w:rsidR="008B72A5" w:rsidRPr="002574AD" w:rsidRDefault="008B72A5" w:rsidP="008B7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8B72A5" w:rsidRPr="002574AD" w14:paraId="6CE8DE3C" w14:textId="77777777" w:rsidTr="000F7FFB">
        <w:tc>
          <w:tcPr>
            <w:tcW w:w="2427" w:type="pct"/>
            <w:vAlign w:val="center"/>
          </w:tcPr>
          <w:p w14:paraId="0101E480" w14:textId="7A6E398D" w:rsidR="008B72A5" w:rsidRPr="00BA3D46" w:rsidRDefault="008B72A5" w:rsidP="008B72A5">
            <w:pPr>
              <w:widowControl w:val="0"/>
              <w:autoSpaceDE w:val="0"/>
              <w:autoSpaceDN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Naprowadzanie ciągnika z dokładnością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min. 2,5 cm w okresie min. 3 lat. Naprowadzanie musi mieć powtarzalność linii naprowadzania i utworzonych granic (nie może nastąpić przesunięcie</w:t>
            </w:r>
            <w:proofErr w:type="gramStart"/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) ;</w:t>
            </w:r>
            <w:proofErr w:type="gramEnd"/>
          </w:p>
        </w:tc>
        <w:tc>
          <w:tcPr>
            <w:tcW w:w="1252" w:type="pct"/>
            <w:vAlign w:val="center"/>
          </w:tcPr>
          <w:p w14:paraId="40A7B84C" w14:textId="50957EDE" w:rsidR="008B72A5" w:rsidRPr="00100224" w:rsidRDefault="008B72A5" w:rsidP="008B7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EE0000"/>
                <w:sz w:val="18"/>
                <w:szCs w:val="18"/>
                <w:lang w:eastAsia="pl-PL"/>
              </w:rPr>
            </w:pPr>
            <w:r w:rsidRPr="00095D4A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</w:t>
            </w:r>
          </w:p>
        </w:tc>
        <w:tc>
          <w:tcPr>
            <w:tcW w:w="1321" w:type="pct"/>
            <w:vAlign w:val="center"/>
          </w:tcPr>
          <w:p w14:paraId="7D56257B" w14:textId="77777777" w:rsidR="008B72A5" w:rsidRPr="002574AD" w:rsidRDefault="008B72A5" w:rsidP="008B7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8B72A5" w:rsidRPr="002574AD" w14:paraId="5227A3FF" w14:textId="77777777" w:rsidTr="000F7FFB">
        <w:tc>
          <w:tcPr>
            <w:tcW w:w="2427" w:type="pct"/>
            <w:vAlign w:val="center"/>
          </w:tcPr>
          <w:p w14:paraId="3CA29C0F" w14:textId="0F62016A" w:rsidR="008B72A5" w:rsidRPr="00BA3D46" w:rsidRDefault="008B72A5" w:rsidP="008B72A5">
            <w:pPr>
              <w:widowControl w:val="0"/>
              <w:autoSpaceDE w:val="0"/>
              <w:autoSpaceDN w:val="0"/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System umożliwiający automatyczny nawrót ciągnika na uwrociu pola i wjazd w kolejną ścieżkę naprowadzania oraz możliwość zaprogramowania na uwrociu funkcji ciągnika: Blokada mechanizmu </w:t>
            </w:r>
            <w:proofErr w:type="gramStart"/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różnicowego,  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tylnego</w:t>
            </w:r>
            <w:proofErr w:type="gramEnd"/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Wałk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>a</w:t>
            </w: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WOM, 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tylnego podnośnika TUZ</w:t>
            </w: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.</w:t>
            </w:r>
          </w:p>
        </w:tc>
        <w:tc>
          <w:tcPr>
            <w:tcW w:w="1252" w:type="pct"/>
            <w:vAlign w:val="center"/>
          </w:tcPr>
          <w:p w14:paraId="4549B375" w14:textId="1230E65D" w:rsidR="008B72A5" w:rsidRPr="00100224" w:rsidRDefault="008B72A5" w:rsidP="008B7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EE0000"/>
                <w:sz w:val="18"/>
                <w:szCs w:val="18"/>
                <w:lang w:eastAsia="pl-PL"/>
              </w:rPr>
            </w:pPr>
            <w:r w:rsidRPr="00095D4A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Potwierdzić spełnienie warunku (TAK, NIE</w:t>
            </w:r>
          </w:p>
        </w:tc>
        <w:tc>
          <w:tcPr>
            <w:tcW w:w="1321" w:type="pct"/>
            <w:vAlign w:val="center"/>
          </w:tcPr>
          <w:p w14:paraId="37765856" w14:textId="77777777" w:rsidR="008B72A5" w:rsidRPr="002574AD" w:rsidRDefault="008B72A5" w:rsidP="008B7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0FA1791C" w14:textId="77777777" w:rsidR="0083569E" w:rsidRPr="002574AD" w:rsidRDefault="0083569E" w:rsidP="0083569E">
      <w:pPr>
        <w:spacing w:after="0" w:line="276" w:lineRule="auto"/>
        <w:jc w:val="both"/>
        <w:rPr>
          <w:rFonts w:ascii="Arial" w:eastAsia="Calibri" w:hAnsi="Arial" w:cs="Arial"/>
          <w:i/>
          <w:sz w:val="18"/>
          <w:szCs w:val="18"/>
          <w:u w:val="single"/>
        </w:rPr>
      </w:pPr>
    </w:p>
    <w:p w14:paraId="51BC75E8" w14:textId="77777777" w:rsidR="002574AD" w:rsidRPr="002574AD" w:rsidRDefault="002574AD" w:rsidP="0083569E">
      <w:pPr>
        <w:spacing w:after="0" w:line="276" w:lineRule="auto"/>
        <w:jc w:val="both"/>
        <w:rPr>
          <w:rFonts w:ascii="Arial" w:eastAsia="Calibri" w:hAnsi="Arial" w:cs="Arial"/>
          <w:i/>
          <w:sz w:val="18"/>
          <w:szCs w:val="18"/>
          <w:u w:val="single"/>
        </w:rPr>
      </w:pPr>
    </w:p>
    <w:p w14:paraId="40AFEA4F" w14:textId="363B07AC" w:rsidR="0083569E" w:rsidRPr="00970FD0" w:rsidRDefault="005B33EF" w:rsidP="0083569E">
      <w:pPr>
        <w:spacing w:after="0" w:line="276" w:lineRule="auto"/>
        <w:jc w:val="both"/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</w:pPr>
      <w:r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Tabelę n</w:t>
      </w:r>
      <w:r w:rsidR="004F60CC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ależy uzupełnić w całości, nie pomijając żadnej pozycji.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Jeżeli </w:t>
      </w:r>
      <w:r w:rsid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dla danego wiersza tabeli, 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w kolumnie </w:t>
      </w:r>
      <w:r w:rsidR="00970FD0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nr 2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wpisano „Potwierdzić spełnienie warunku”, potwierdzenia należy dokonać wpisując słowo „TAK”, „SPEŁNIA” lub w podobny sposób, jednoznacznie potwierdzający posiadanie danej cechy przez </w:t>
      </w:r>
      <w:r w:rsidR="00957512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maszynę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. W pozostałych przypadkach należy podać wielkość parametru posiadaną przez oferowan</w:t>
      </w:r>
      <w:r w:rsidR="00957512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ą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</w:t>
      </w:r>
      <w:r w:rsidR="00957512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maszynę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, zgodnie z opisem zawartym w kolumnie </w:t>
      </w:r>
      <w:r w:rsid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nr 2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w danej pozycji.</w:t>
      </w:r>
    </w:p>
    <w:p w14:paraId="33D6857C" w14:textId="38E865C5" w:rsidR="0007163D" w:rsidRPr="00970FD0" w:rsidRDefault="0007163D" w:rsidP="0083569E">
      <w:pPr>
        <w:spacing w:after="0" w:line="276" w:lineRule="auto"/>
        <w:jc w:val="both"/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</w:pPr>
      <w:r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Brak spełnienia jakiegokolwiek warunku w zakresie opisanym w tabeli, spowoduje odrzucenie </w:t>
      </w:r>
      <w:r w:rsidR="00100224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oferty</w:t>
      </w:r>
      <w:r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jako niezgodnej z</w:t>
      </w:r>
      <w:r w:rsidR="00100224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 </w:t>
      </w:r>
      <w:r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warunkami zamówienia.</w:t>
      </w:r>
    </w:p>
    <w:sectPr w:rsidR="0007163D" w:rsidRPr="00970FD0" w:rsidSect="00F95837">
      <w:headerReference w:type="default" r:id="rId7"/>
      <w:footerReference w:type="default" r:id="rId8"/>
      <w:pgSz w:w="11906" w:h="16838"/>
      <w:pgMar w:top="1418" w:right="1134" w:bottom="1418" w:left="1134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8A244" w14:textId="77777777" w:rsidR="003A7DCC" w:rsidRPr="00B15D73" w:rsidRDefault="003A7DCC" w:rsidP="003864FD">
      <w:pPr>
        <w:spacing w:after="0" w:line="240" w:lineRule="auto"/>
      </w:pPr>
      <w:r w:rsidRPr="00B15D73">
        <w:separator/>
      </w:r>
    </w:p>
  </w:endnote>
  <w:endnote w:type="continuationSeparator" w:id="0">
    <w:p w14:paraId="34576FB6" w14:textId="77777777" w:rsidR="003A7DCC" w:rsidRPr="00B15D73" w:rsidRDefault="003A7DCC" w:rsidP="003864FD">
      <w:pPr>
        <w:spacing w:after="0" w:line="240" w:lineRule="auto"/>
      </w:pPr>
      <w:r w:rsidRPr="00B15D7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46681184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519D42" w14:textId="5E08DD92" w:rsidR="003864FD" w:rsidRPr="00AF29EF" w:rsidRDefault="00AF29EF" w:rsidP="00AF29EF">
            <w:pPr>
              <w:pStyle w:val="Stopka"/>
              <w:jc w:val="right"/>
              <w:rPr>
                <w:sz w:val="16"/>
                <w:szCs w:val="16"/>
              </w:rPr>
            </w:pPr>
            <w:r w:rsidRPr="00AF29EF">
              <w:rPr>
                <w:sz w:val="16"/>
                <w:szCs w:val="16"/>
              </w:rPr>
              <w:t xml:space="preserve">Strona </w:t>
            </w:r>
            <w:r w:rsidRPr="00AF29EF">
              <w:rPr>
                <w:b/>
                <w:bCs/>
                <w:sz w:val="16"/>
                <w:szCs w:val="16"/>
              </w:rPr>
              <w:fldChar w:fldCharType="begin"/>
            </w:r>
            <w:r w:rsidRPr="00AF29EF">
              <w:rPr>
                <w:b/>
                <w:bCs/>
                <w:sz w:val="16"/>
                <w:szCs w:val="16"/>
              </w:rPr>
              <w:instrText>PAGE</w:instrText>
            </w:r>
            <w:r w:rsidRPr="00AF29EF">
              <w:rPr>
                <w:b/>
                <w:bCs/>
                <w:sz w:val="16"/>
                <w:szCs w:val="16"/>
              </w:rPr>
              <w:fldChar w:fldCharType="separate"/>
            </w:r>
            <w:r w:rsidRPr="00AF29EF">
              <w:rPr>
                <w:b/>
                <w:bCs/>
                <w:sz w:val="16"/>
                <w:szCs w:val="16"/>
              </w:rPr>
              <w:t>2</w:t>
            </w:r>
            <w:r w:rsidRPr="00AF29EF">
              <w:rPr>
                <w:b/>
                <w:bCs/>
                <w:sz w:val="16"/>
                <w:szCs w:val="16"/>
              </w:rPr>
              <w:fldChar w:fldCharType="end"/>
            </w:r>
            <w:r w:rsidRPr="00AF29EF">
              <w:rPr>
                <w:sz w:val="16"/>
                <w:szCs w:val="16"/>
              </w:rPr>
              <w:t xml:space="preserve"> z </w:t>
            </w:r>
            <w:r w:rsidRPr="00AF29EF">
              <w:rPr>
                <w:b/>
                <w:bCs/>
                <w:sz w:val="16"/>
                <w:szCs w:val="16"/>
              </w:rPr>
              <w:fldChar w:fldCharType="begin"/>
            </w:r>
            <w:r w:rsidRPr="00AF29EF">
              <w:rPr>
                <w:b/>
                <w:bCs/>
                <w:sz w:val="16"/>
                <w:szCs w:val="16"/>
              </w:rPr>
              <w:instrText>NUMPAGES</w:instrText>
            </w:r>
            <w:r w:rsidRPr="00AF29EF">
              <w:rPr>
                <w:b/>
                <w:bCs/>
                <w:sz w:val="16"/>
                <w:szCs w:val="16"/>
              </w:rPr>
              <w:fldChar w:fldCharType="separate"/>
            </w:r>
            <w:r w:rsidRPr="00AF29EF">
              <w:rPr>
                <w:b/>
                <w:bCs/>
                <w:sz w:val="16"/>
                <w:szCs w:val="16"/>
              </w:rPr>
              <w:t>2</w:t>
            </w:r>
            <w:r w:rsidRPr="00AF29EF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CC904" w14:textId="77777777" w:rsidR="003A7DCC" w:rsidRPr="00B15D73" w:rsidRDefault="003A7DCC" w:rsidP="003864FD">
      <w:pPr>
        <w:spacing w:after="0" w:line="240" w:lineRule="auto"/>
      </w:pPr>
      <w:r w:rsidRPr="00B15D73">
        <w:separator/>
      </w:r>
    </w:p>
  </w:footnote>
  <w:footnote w:type="continuationSeparator" w:id="0">
    <w:p w14:paraId="26662DA5" w14:textId="77777777" w:rsidR="003A7DCC" w:rsidRPr="00B15D73" w:rsidRDefault="003A7DCC" w:rsidP="003864FD">
      <w:pPr>
        <w:spacing w:after="0" w:line="240" w:lineRule="auto"/>
      </w:pPr>
      <w:r w:rsidRPr="00B15D7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A471D" w14:textId="77777777" w:rsidR="002574AD" w:rsidRDefault="002574AD" w:rsidP="002574AD">
    <w:pPr>
      <w:pStyle w:val="Nagwek"/>
      <w:ind w:left="5812" w:hanging="5812"/>
      <w:rPr>
        <w:color w:val="4472C4" w:themeColor="accent1"/>
      </w:rPr>
    </w:pPr>
  </w:p>
  <w:p w14:paraId="051E5FC5" w14:textId="4CA6C34E" w:rsidR="00F071CA" w:rsidRPr="002574AD" w:rsidRDefault="002574AD" w:rsidP="002574AD">
    <w:pPr>
      <w:pStyle w:val="Nagwek"/>
      <w:tabs>
        <w:tab w:val="clear" w:pos="4536"/>
        <w:tab w:val="clear" w:pos="9072"/>
        <w:tab w:val="left" w:pos="5103"/>
        <w:tab w:val="right" w:pos="9638"/>
      </w:tabs>
      <w:ind w:left="5103" w:hanging="5103"/>
      <w:rPr>
        <w:color w:val="0070C0"/>
      </w:rPr>
    </w:pPr>
    <w:r w:rsidRPr="00FB0684">
      <w:rPr>
        <w:color w:val="4472C4" w:themeColor="accent1"/>
      </w:rPr>
      <w:t xml:space="preserve">Oznaczenie sprawy: </w:t>
    </w:r>
    <w:proofErr w:type="gramStart"/>
    <w:r>
      <w:rPr>
        <w:b/>
        <w:bCs/>
        <w:color w:val="4472C4" w:themeColor="accent1"/>
      </w:rPr>
      <w:t>OR.ZEZG</w:t>
    </w:r>
    <w:proofErr w:type="gramEnd"/>
    <w:r>
      <w:rPr>
        <w:b/>
        <w:bCs/>
        <w:color w:val="4472C4" w:themeColor="accent1"/>
      </w:rPr>
      <w:t>.26.</w:t>
    </w:r>
    <w:r w:rsidR="00B12E79">
      <w:rPr>
        <w:b/>
        <w:bCs/>
        <w:color w:val="4472C4" w:themeColor="accent1"/>
      </w:rPr>
      <w:t>28</w:t>
    </w:r>
    <w:r>
      <w:rPr>
        <w:b/>
        <w:bCs/>
        <w:color w:val="4472C4" w:themeColor="accent1"/>
      </w:rPr>
      <w:t>.2026</w:t>
    </w:r>
    <w:r>
      <w:tab/>
    </w:r>
    <w:r w:rsidRPr="00D97203">
      <w:rPr>
        <w:b/>
        <w:bCs/>
        <w:i/>
        <w:iCs/>
        <w:color w:val="0070C0"/>
        <w:highlight w:val="lightGray"/>
      </w:rPr>
      <w:t xml:space="preserve">Załącznik nr </w:t>
    </w:r>
    <w:r w:rsidR="009D76C4">
      <w:rPr>
        <w:b/>
        <w:bCs/>
        <w:i/>
        <w:iCs/>
        <w:color w:val="0070C0"/>
        <w:highlight w:val="lightGray"/>
      </w:rPr>
      <w:t>3</w:t>
    </w:r>
    <w:r>
      <w:rPr>
        <w:b/>
        <w:bCs/>
        <w:i/>
        <w:iCs/>
        <w:color w:val="0070C0"/>
        <w:highlight w:val="lightGray"/>
      </w:rPr>
      <w:t>.1</w:t>
    </w:r>
    <w:r w:rsidRPr="00D97203">
      <w:rPr>
        <w:b/>
        <w:bCs/>
        <w:i/>
        <w:iCs/>
        <w:color w:val="0070C0"/>
        <w:highlight w:val="lightGray"/>
      </w:rPr>
      <w:t xml:space="preserve"> do SWZ</w:t>
    </w:r>
    <w:r w:rsidRPr="00D97203">
      <w:rPr>
        <w:b/>
        <w:bCs/>
        <w:i/>
        <w:iCs/>
        <w:color w:val="0070C0"/>
      </w:rPr>
      <w:t xml:space="preserve"> – dokument składany razem z ofertą</w:t>
    </w:r>
    <w:r w:rsidR="00A4692F">
      <w:rPr>
        <w:noProof/>
      </w:rPr>
      <w:drawing>
        <wp:anchor distT="0" distB="0" distL="114300" distR="114300" simplePos="0" relativeHeight="251659264" behindDoc="0" locked="1" layoutInCell="1" allowOverlap="1" wp14:anchorId="3079EA29" wp14:editId="5018E9F4">
          <wp:simplePos x="0" y="0"/>
          <wp:positionH relativeFrom="page">
            <wp:posOffset>899795</wp:posOffset>
          </wp:positionH>
          <wp:positionV relativeFrom="page">
            <wp:posOffset>243205</wp:posOffset>
          </wp:positionV>
          <wp:extent cx="5759450" cy="737870"/>
          <wp:effectExtent l="0" t="0" r="0" b="5080"/>
          <wp:wrapTopAndBottom/>
          <wp:docPr id="943441533" name="Obraz 943441533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37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6FF8"/>
    <w:multiLevelType w:val="hybridMultilevel"/>
    <w:tmpl w:val="B39E3F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65F4C"/>
    <w:multiLevelType w:val="hybridMultilevel"/>
    <w:tmpl w:val="40626D3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9B7515F"/>
    <w:multiLevelType w:val="hybridMultilevel"/>
    <w:tmpl w:val="F856BF7A"/>
    <w:lvl w:ilvl="0" w:tplc="A106DE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F4B6D54"/>
    <w:multiLevelType w:val="hybridMultilevel"/>
    <w:tmpl w:val="117634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FA465E"/>
    <w:multiLevelType w:val="hybridMultilevel"/>
    <w:tmpl w:val="A0B8463C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3652BC8"/>
    <w:multiLevelType w:val="hybridMultilevel"/>
    <w:tmpl w:val="FF90D1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41902"/>
    <w:multiLevelType w:val="hybridMultilevel"/>
    <w:tmpl w:val="1F6A95FA"/>
    <w:lvl w:ilvl="0" w:tplc="A106D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F4015"/>
    <w:multiLevelType w:val="hybridMultilevel"/>
    <w:tmpl w:val="D7149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D20F2"/>
    <w:multiLevelType w:val="hybridMultilevel"/>
    <w:tmpl w:val="38E630AA"/>
    <w:lvl w:ilvl="0" w:tplc="A106D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B4159"/>
    <w:multiLevelType w:val="hybridMultilevel"/>
    <w:tmpl w:val="8E04928C"/>
    <w:lvl w:ilvl="0" w:tplc="6F94EA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B5E41"/>
    <w:multiLevelType w:val="hybridMultilevel"/>
    <w:tmpl w:val="8110A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41418"/>
    <w:multiLevelType w:val="hybridMultilevel"/>
    <w:tmpl w:val="1810766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92005"/>
    <w:multiLevelType w:val="hybridMultilevel"/>
    <w:tmpl w:val="3F586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42931"/>
    <w:multiLevelType w:val="hybridMultilevel"/>
    <w:tmpl w:val="EEB65D9A"/>
    <w:lvl w:ilvl="0" w:tplc="A106DE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A0A09F8"/>
    <w:multiLevelType w:val="hybridMultilevel"/>
    <w:tmpl w:val="07409D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7220E"/>
    <w:multiLevelType w:val="hybridMultilevel"/>
    <w:tmpl w:val="4896209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2FB57C53"/>
    <w:multiLevelType w:val="hybridMultilevel"/>
    <w:tmpl w:val="7D46497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1BF1E32"/>
    <w:multiLevelType w:val="hybridMultilevel"/>
    <w:tmpl w:val="5C128CD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07C"/>
    <w:multiLevelType w:val="hybridMultilevel"/>
    <w:tmpl w:val="F0188B4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2AC3296"/>
    <w:multiLevelType w:val="hybridMultilevel"/>
    <w:tmpl w:val="ACB6400C"/>
    <w:lvl w:ilvl="0" w:tplc="A106DE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3CE1C28"/>
    <w:multiLevelType w:val="hybridMultilevel"/>
    <w:tmpl w:val="4A4A82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D77E03"/>
    <w:multiLevelType w:val="hybridMultilevel"/>
    <w:tmpl w:val="146277F4"/>
    <w:lvl w:ilvl="0" w:tplc="D83E6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9D1D1E"/>
    <w:multiLevelType w:val="hybridMultilevel"/>
    <w:tmpl w:val="7F8C8B06"/>
    <w:lvl w:ilvl="0" w:tplc="A106D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1C3A64"/>
    <w:multiLevelType w:val="hybridMultilevel"/>
    <w:tmpl w:val="83780F1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19621E30">
      <w:start w:val="1"/>
      <w:numFmt w:val="lowerRoman"/>
      <w:lvlText w:val="%2)"/>
      <w:lvlJc w:val="left"/>
      <w:pPr>
        <w:ind w:left="216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8597D62"/>
    <w:multiLevelType w:val="hybridMultilevel"/>
    <w:tmpl w:val="DC7E7904"/>
    <w:lvl w:ilvl="0" w:tplc="D83E6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9A4F19"/>
    <w:multiLevelType w:val="hybridMultilevel"/>
    <w:tmpl w:val="51EAF54C"/>
    <w:lvl w:ilvl="0" w:tplc="A106DE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0B52F9A"/>
    <w:multiLevelType w:val="hybridMultilevel"/>
    <w:tmpl w:val="DF5EB914"/>
    <w:lvl w:ilvl="0" w:tplc="A106DE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2EB7799"/>
    <w:multiLevelType w:val="hybridMultilevel"/>
    <w:tmpl w:val="10969C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221F9F"/>
    <w:multiLevelType w:val="hybridMultilevel"/>
    <w:tmpl w:val="9DC07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6C54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E11703"/>
    <w:multiLevelType w:val="hybridMultilevel"/>
    <w:tmpl w:val="C89A53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0567D1"/>
    <w:multiLevelType w:val="hybridMultilevel"/>
    <w:tmpl w:val="3BEAF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26BD14">
      <w:start w:val="3"/>
      <w:numFmt w:val="bullet"/>
      <w:lvlText w:val="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C16D56"/>
    <w:multiLevelType w:val="hybridMultilevel"/>
    <w:tmpl w:val="87A4298C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54562B22"/>
    <w:multiLevelType w:val="hybridMultilevel"/>
    <w:tmpl w:val="CBEA757E"/>
    <w:lvl w:ilvl="0" w:tplc="D83E6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F67B4A"/>
    <w:multiLevelType w:val="hybridMultilevel"/>
    <w:tmpl w:val="310016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921E9"/>
    <w:multiLevelType w:val="hybridMultilevel"/>
    <w:tmpl w:val="437E96D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20857"/>
    <w:multiLevelType w:val="hybridMultilevel"/>
    <w:tmpl w:val="61E63300"/>
    <w:lvl w:ilvl="0" w:tplc="D83E6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C6A84"/>
    <w:multiLevelType w:val="hybridMultilevel"/>
    <w:tmpl w:val="24A2D9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8E2336"/>
    <w:multiLevelType w:val="hybridMultilevel"/>
    <w:tmpl w:val="36B2B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757B38"/>
    <w:multiLevelType w:val="hybridMultilevel"/>
    <w:tmpl w:val="CF429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1C4D8C"/>
    <w:multiLevelType w:val="hybridMultilevel"/>
    <w:tmpl w:val="8E280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E252C9"/>
    <w:multiLevelType w:val="hybridMultilevel"/>
    <w:tmpl w:val="6C14CB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D6D80"/>
    <w:multiLevelType w:val="hybridMultilevel"/>
    <w:tmpl w:val="A3DE0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73436F"/>
    <w:multiLevelType w:val="hybridMultilevel"/>
    <w:tmpl w:val="C7F4668C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2837">
    <w:abstractNumId w:val="10"/>
  </w:num>
  <w:num w:numId="2" w16cid:durableId="1934165712">
    <w:abstractNumId w:val="28"/>
  </w:num>
  <w:num w:numId="3" w16cid:durableId="64451631">
    <w:abstractNumId w:val="0"/>
  </w:num>
  <w:num w:numId="4" w16cid:durableId="232862989">
    <w:abstractNumId w:val="7"/>
  </w:num>
  <w:num w:numId="5" w16cid:durableId="1763842590">
    <w:abstractNumId w:val="6"/>
  </w:num>
  <w:num w:numId="6" w16cid:durableId="1631400361">
    <w:abstractNumId w:val="33"/>
  </w:num>
  <w:num w:numId="7" w16cid:durableId="1325476573">
    <w:abstractNumId w:val="4"/>
  </w:num>
  <w:num w:numId="8" w16cid:durableId="198592010">
    <w:abstractNumId w:val="23"/>
  </w:num>
  <w:num w:numId="9" w16cid:durableId="1268735262">
    <w:abstractNumId w:val="8"/>
  </w:num>
  <w:num w:numId="10" w16cid:durableId="430978072">
    <w:abstractNumId w:val="15"/>
  </w:num>
  <w:num w:numId="11" w16cid:durableId="615867651">
    <w:abstractNumId w:val="14"/>
  </w:num>
  <w:num w:numId="12" w16cid:durableId="1620993397">
    <w:abstractNumId w:val="2"/>
  </w:num>
  <w:num w:numId="13" w16cid:durableId="346716848">
    <w:abstractNumId w:val="1"/>
  </w:num>
  <w:num w:numId="14" w16cid:durableId="1952928480">
    <w:abstractNumId w:val="18"/>
  </w:num>
  <w:num w:numId="15" w16cid:durableId="2143884460">
    <w:abstractNumId w:val="16"/>
  </w:num>
  <w:num w:numId="16" w16cid:durableId="1526359875">
    <w:abstractNumId w:val="31"/>
  </w:num>
  <w:num w:numId="17" w16cid:durableId="1736704934">
    <w:abstractNumId w:val="13"/>
  </w:num>
  <w:num w:numId="18" w16cid:durableId="1947301763">
    <w:abstractNumId w:val="11"/>
  </w:num>
  <w:num w:numId="19" w16cid:durableId="1093546659">
    <w:abstractNumId w:val="40"/>
  </w:num>
  <w:num w:numId="20" w16cid:durableId="1695305397">
    <w:abstractNumId w:val="12"/>
  </w:num>
  <w:num w:numId="21" w16cid:durableId="1385644835">
    <w:abstractNumId w:val="37"/>
  </w:num>
  <w:num w:numId="22" w16cid:durableId="1297570207">
    <w:abstractNumId w:val="39"/>
  </w:num>
  <w:num w:numId="23" w16cid:durableId="1352223121">
    <w:abstractNumId w:val="36"/>
  </w:num>
  <w:num w:numId="24" w16cid:durableId="1726181285">
    <w:abstractNumId w:val="38"/>
  </w:num>
  <w:num w:numId="25" w16cid:durableId="1051806139">
    <w:abstractNumId w:val="22"/>
  </w:num>
  <w:num w:numId="26" w16cid:durableId="1893611434">
    <w:abstractNumId w:val="27"/>
  </w:num>
  <w:num w:numId="27" w16cid:durableId="590430737">
    <w:abstractNumId w:val="26"/>
  </w:num>
  <w:num w:numId="28" w16cid:durableId="158964">
    <w:abstractNumId w:val="3"/>
  </w:num>
  <w:num w:numId="29" w16cid:durableId="915473549">
    <w:abstractNumId w:val="19"/>
  </w:num>
  <w:num w:numId="30" w16cid:durableId="1189370510">
    <w:abstractNumId w:val="25"/>
  </w:num>
  <w:num w:numId="31" w16cid:durableId="1489175442">
    <w:abstractNumId w:val="20"/>
  </w:num>
  <w:num w:numId="32" w16cid:durableId="955257236">
    <w:abstractNumId w:val="41"/>
  </w:num>
  <w:num w:numId="33" w16cid:durableId="754471782">
    <w:abstractNumId w:val="29"/>
  </w:num>
  <w:num w:numId="34" w16cid:durableId="390739725">
    <w:abstractNumId w:val="9"/>
  </w:num>
  <w:num w:numId="35" w16cid:durableId="1242713352">
    <w:abstractNumId w:val="42"/>
  </w:num>
  <w:num w:numId="36" w16cid:durableId="406657287">
    <w:abstractNumId w:val="34"/>
  </w:num>
  <w:num w:numId="37" w16cid:durableId="62915981">
    <w:abstractNumId w:val="17"/>
  </w:num>
  <w:num w:numId="38" w16cid:durableId="30113099">
    <w:abstractNumId w:val="30"/>
  </w:num>
  <w:num w:numId="39" w16cid:durableId="337466545">
    <w:abstractNumId w:val="5"/>
  </w:num>
  <w:num w:numId="40" w16cid:durableId="1537697423">
    <w:abstractNumId w:val="32"/>
  </w:num>
  <w:num w:numId="41" w16cid:durableId="951938815">
    <w:abstractNumId w:val="35"/>
  </w:num>
  <w:num w:numId="42" w16cid:durableId="235360735">
    <w:abstractNumId w:val="24"/>
  </w:num>
  <w:num w:numId="43" w16cid:durableId="39632565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3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FF"/>
    <w:rsid w:val="00010CDB"/>
    <w:rsid w:val="00016C55"/>
    <w:rsid w:val="00026DD4"/>
    <w:rsid w:val="00053678"/>
    <w:rsid w:val="000630CB"/>
    <w:rsid w:val="00064EF8"/>
    <w:rsid w:val="00066F73"/>
    <w:rsid w:val="0007163D"/>
    <w:rsid w:val="00090B4B"/>
    <w:rsid w:val="00097845"/>
    <w:rsid w:val="000A1790"/>
    <w:rsid w:val="000A6098"/>
    <w:rsid w:val="000B7FBE"/>
    <w:rsid w:val="000D5960"/>
    <w:rsid w:val="000E1D79"/>
    <w:rsid w:val="000F27C2"/>
    <w:rsid w:val="000F7FFB"/>
    <w:rsid w:val="00100224"/>
    <w:rsid w:val="00100E2E"/>
    <w:rsid w:val="001018E9"/>
    <w:rsid w:val="00105441"/>
    <w:rsid w:val="001242C7"/>
    <w:rsid w:val="0012705E"/>
    <w:rsid w:val="00135ED8"/>
    <w:rsid w:val="00142CFF"/>
    <w:rsid w:val="0015163C"/>
    <w:rsid w:val="00156F6D"/>
    <w:rsid w:val="00174446"/>
    <w:rsid w:val="001A4E90"/>
    <w:rsid w:val="001A5B79"/>
    <w:rsid w:val="001B38DD"/>
    <w:rsid w:val="001C065D"/>
    <w:rsid w:val="001C5996"/>
    <w:rsid w:val="001D3D36"/>
    <w:rsid w:val="001E1AFA"/>
    <w:rsid w:val="001E777B"/>
    <w:rsid w:val="001F78E5"/>
    <w:rsid w:val="00201531"/>
    <w:rsid w:val="002029A3"/>
    <w:rsid w:val="002124BE"/>
    <w:rsid w:val="00225CF2"/>
    <w:rsid w:val="00232B1B"/>
    <w:rsid w:val="002408E1"/>
    <w:rsid w:val="00254C05"/>
    <w:rsid w:val="002574AD"/>
    <w:rsid w:val="00273777"/>
    <w:rsid w:val="002806DF"/>
    <w:rsid w:val="00286C56"/>
    <w:rsid w:val="002E6A57"/>
    <w:rsid w:val="002F044A"/>
    <w:rsid w:val="002F19DE"/>
    <w:rsid w:val="003215D3"/>
    <w:rsid w:val="0033014A"/>
    <w:rsid w:val="00340171"/>
    <w:rsid w:val="00342859"/>
    <w:rsid w:val="00346ACC"/>
    <w:rsid w:val="003602F8"/>
    <w:rsid w:val="00381FF1"/>
    <w:rsid w:val="003864FD"/>
    <w:rsid w:val="00386B98"/>
    <w:rsid w:val="003A7DCC"/>
    <w:rsid w:val="003B5AA8"/>
    <w:rsid w:val="003C44B1"/>
    <w:rsid w:val="003C5426"/>
    <w:rsid w:val="003C6843"/>
    <w:rsid w:val="003D0729"/>
    <w:rsid w:val="003D4FF8"/>
    <w:rsid w:val="003D52C7"/>
    <w:rsid w:val="003D71CA"/>
    <w:rsid w:val="003E2E90"/>
    <w:rsid w:val="00410D93"/>
    <w:rsid w:val="00420C6A"/>
    <w:rsid w:val="00427600"/>
    <w:rsid w:val="004279CC"/>
    <w:rsid w:val="0043010A"/>
    <w:rsid w:val="00437AF9"/>
    <w:rsid w:val="00452C1D"/>
    <w:rsid w:val="004552F6"/>
    <w:rsid w:val="00456DB4"/>
    <w:rsid w:val="004642FC"/>
    <w:rsid w:val="004B60BF"/>
    <w:rsid w:val="004B7546"/>
    <w:rsid w:val="004C055C"/>
    <w:rsid w:val="004C0562"/>
    <w:rsid w:val="004E7F28"/>
    <w:rsid w:val="004F60CC"/>
    <w:rsid w:val="004F6A9B"/>
    <w:rsid w:val="00502DD3"/>
    <w:rsid w:val="00507E28"/>
    <w:rsid w:val="00516F0C"/>
    <w:rsid w:val="00521EF0"/>
    <w:rsid w:val="00525563"/>
    <w:rsid w:val="00546075"/>
    <w:rsid w:val="0055472A"/>
    <w:rsid w:val="00555569"/>
    <w:rsid w:val="00586860"/>
    <w:rsid w:val="005A2AE8"/>
    <w:rsid w:val="005B33EF"/>
    <w:rsid w:val="005D7C7A"/>
    <w:rsid w:val="005F0804"/>
    <w:rsid w:val="005F47BB"/>
    <w:rsid w:val="00600478"/>
    <w:rsid w:val="00603FB0"/>
    <w:rsid w:val="00604C4E"/>
    <w:rsid w:val="00611CF0"/>
    <w:rsid w:val="00634EC3"/>
    <w:rsid w:val="006455A9"/>
    <w:rsid w:val="006718E5"/>
    <w:rsid w:val="006778CB"/>
    <w:rsid w:val="00697B65"/>
    <w:rsid w:val="006A38C0"/>
    <w:rsid w:val="006B777D"/>
    <w:rsid w:val="006D037B"/>
    <w:rsid w:val="006E0E7A"/>
    <w:rsid w:val="00705387"/>
    <w:rsid w:val="0075694E"/>
    <w:rsid w:val="00771534"/>
    <w:rsid w:val="00795330"/>
    <w:rsid w:val="007B73AE"/>
    <w:rsid w:val="007C30C5"/>
    <w:rsid w:val="007D26D7"/>
    <w:rsid w:val="007D4FE6"/>
    <w:rsid w:val="007E3BA4"/>
    <w:rsid w:val="007E64EF"/>
    <w:rsid w:val="007E7674"/>
    <w:rsid w:val="007F75C9"/>
    <w:rsid w:val="008023D9"/>
    <w:rsid w:val="00802CFE"/>
    <w:rsid w:val="00815985"/>
    <w:rsid w:val="00821597"/>
    <w:rsid w:val="0082271A"/>
    <w:rsid w:val="00825351"/>
    <w:rsid w:val="0083569E"/>
    <w:rsid w:val="0083587F"/>
    <w:rsid w:val="00851882"/>
    <w:rsid w:val="00865F18"/>
    <w:rsid w:val="008665CE"/>
    <w:rsid w:val="008B72A5"/>
    <w:rsid w:val="008C683D"/>
    <w:rsid w:val="008F1815"/>
    <w:rsid w:val="008F31AF"/>
    <w:rsid w:val="00914D69"/>
    <w:rsid w:val="009154FC"/>
    <w:rsid w:val="0092255A"/>
    <w:rsid w:val="00927964"/>
    <w:rsid w:val="0094028E"/>
    <w:rsid w:val="00953D91"/>
    <w:rsid w:val="00957512"/>
    <w:rsid w:val="00970FD0"/>
    <w:rsid w:val="009A1E9D"/>
    <w:rsid w:val="009A5E75"/>
    <w:rsid w:val="009B60B3"/>
    <w:rsid w:val="009D3D33"/>
    <w:rsid w:val="009D76C4"/>
    <w:rsid w:val="009E03CF"/>
    <w:rsid w:val="009E04C4"/>
    <w:rsid w:val="009E0BDF"/>
    <w:rsid w:val="009E31CB"/>
    <w:rsid w:val="009E5233"/>
    <w:rsid w:val="00A0171C"/>
    <w:rsid w:val="00A0789C"/>
    <w:rsid w:val="00A3035B"/>
    <w:rsid w:val="00A4692F"/>
    <w:rsid w:val="00A94160"/>
    <w:rsid w:val="00AB2CDB"/>
    <w:rsid w:val="00AB4390"/>
    <w:rsid w:val="00AB486A"/>
    <w:rsid w:val="00AD19E6"/>
    <w:rsid w:val="00AE670A"/>
    <w:rsid w:val="00AF29EF"/>
    <w:rsid w:val="00B0195E"/>
    <w:rsid w:val="00B12E79"/>
    <w:rsid w:val="00B15D73"/>
    <w:rsid w:val="00B247E7"/>
    <w:rsid w:val="00B5340F"/>
    <w:rsid w:val="00B74D71"/>
    <w:rsid w:val="00B85C2A"/>
    <w:rsid w:val="00B879C5"/>
    <w:rsid w:val="00BA1D61"/>
    <w:rsid w:val="00BA251D"/>
    <w:rsid w:val="00BA27D5"/>
    <w:rsid w:val="00BC6F08"/>
    <w:rsid w:val="00BC7B66"/>
    <w:rsid w:val="00BE0C4A"/>
    <w:rsid w:val="00BE75CE"/>
    <w:rsid w:val="00BF01A9"/>
    <w:rsid w:val="00BF27B2"/>
    <w:rsid w:val="00C07AC1"/>
    <w:rsid w:val="00C16727"/>
    <w:rsid w:val="00C421B0"/>
    <w:rsid w:val="00C43F07"/>
    <w:rsid w:val="00C46DC9"/>
    <w:rsid w:val="00C773D1"/>
    <w:rsid w:val="00C96951"/>
    <w:rsid w:val="00CC5716"/>
    <w:rsid w:val="00CC6404"/>
    <w:rsid w:val="00CD78B4"/>
    <w:rsid w:val="00CF155F"/>
    <w:rsid w:val="00CF3430"/>
    <w:rsid w:val="00D0262E"/>
    <w:rsid w:val="00D02E70"/>
    <w:rsid w:val="00D14C8A"/>
    <w:rsid w:val="00D330E3"/>
    <w:rsid w:val="00D505AF"/>
    <w:rsid w:val="00D65831"/>
    <w:rsid w:val="00D71DE3"/>
    <w:rsid w:val="00D74FB1"/>
    <w:rsid w:val="00D90373"/>
    <w:rsid w:val="00DB4B1E"/>
    <w:rsid w:val="00DC548D"/>
    <w:rsid w:val="00DE23E6"/>
    <w:rsid w:val="00DF69CB"/>
    <w:rsid w:val="00DF6D9D"/>
    <w:rsid w:val="00E010B0"/>
    <w:rsid w:val="00E20712"/>
    <w:rsid w:val="00E22D93"/>
    <w:rsid w:val="00E35B3B"/>
    <w:rsid w:val="00E51378"/>
    <w:rsid w:val="00E53247"/>
    <w:rsid w:val="00E6355A"/>
    <w:rsid w:val="00EA03B0"/>
    <w:rsid w:val="00EA74AE"/>
    <w:rsid w:val="00EB2D37"/>
    <w:rsid w:val="00EB78B4"/>
    <w:rsid w:val="00EC3891"/>
    <w:rsid w:val="00EC4A95"/>
    <w:rsid w:val="00ED1C10"/>
    <w:rsid w:val="00ED665C"/>
    <w:rsid w:val="00EE561C"/>
    <w:rsid w:val="00EF1735"/>
    <w:rsid w:val="00EF3A90"/>
    <w:rsid w:val="00F01C67"/>
    <w:rsid w:val="00F071CA"/>
    <w:rsid w:val="00F46E96"/>
    <w:rsid w:val="00F8541A"/>
    <w:rsid w:val="00F85C72"/>
    <w:rsid w:val="00F95837"/>
    <w:rsid w:val="00F95FD5"/>
    <w:rsid w:val="00FA7655"/>
    <w:rsid w:val="00FC1D3E"/>
    <w:rsid w:val="00FC5194"/>
    <w:rsid w:val="00FF2B5B"/>
    <w:rsid w:val="00FF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E9077"/>
  <w15:docId w15:val="{8DD8A14C-B623-42B4-B564-D072B698F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2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6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4FD"/>
  </w:style>
  <w:style w:type="paragraph" w:styleId="Stopka">
    <w:name w:val="footer"/>
    <w:basedOn w:val="Normalny"/>
    <w:link w:val="StopkaZnak"/>
    <w:uiPriority w:val="99"/>
    <w:unhideWhenUsed/>
    <w:rsid w:val="00386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4FD"/>
  </w:style>
  <w:style w:type="paragraph" w:styleId="Akapitzlist">
    <w:name w:val="List Paragraph"/>
    <w:basedOn w:val="Normalny"/>
    <w:uiPriority w:val="34"/>
    <w:qFormat/>
    <w:rsid w:val="00B247E7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B74D71"/>
    <w:pPr>
      <w:spacing w:after="0" w:line="240" w:lineRule="auto"/>
    </w:pPr>
    <w:rPr>
      <w:rFonts w:ascii="Calibri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74D71"/>
    <w:rPr>
      <w:rFonts w:ascii="Calibri" w:hAnsi="Calibri"/>
      <w:kern w:val="2"/>
      <w:szCs w:val="21"/>
      <w14:ligatures w14:val="standardContextual"/>
    </w:rPr>
  </w:style>
  <w:style w:type="paragraph" w:styleId="Poprawka">
    <w:name w:val="Revision"/>
    <w:hidden/>
    <w:uiPriority w:val="99"/>
    <w:semiHidden/>
    <w:rsid w:val="0092255A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090B4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832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Krzysztof Maraszkiewicz</cp:lastModifiedBy>
  <cp:revision>10</cp:revision>
  <cp:lastPrinted>2026-01-09T08:53:00Z</cp:lastPrinted>
  <dcterms:created xsi:type="dcterms:W3CDTF">2026-03-10T11:53:00Z</dcterms:created>
  <dcterms:modified xsi:type="dcterms:W3CDTF">2026-03-31T10:47:00Z</dcterms:modified>
</cp:coreProperties>
</file>